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4A0" w:firstRow="1" w:lastRow="0" w:firstColumn="1" w:lastColumn="0" w:noHBand="0" w:noVBand="1"/>
      </w:tblPr>
      <w:tblGrid>
        <w:gridCol w:w="4476"/>
        <w:gridCol w:w="5448"/>
      </w:tblGrid>
      <w:tr w:rsidR="003957DD" w:rsidRPr="001E1ABB" w14:paraId="1907B42F" w14:textId="77777777" w:rsidTr="0061669C">
        <w:trPr>
          <w:trHeight w:val="1210"/>
        </w:trPr>
        <w:tc>
          <w:tcPr>
            <w:tcW w:w="4476" w:type="dxa"/>
          </w:tcPr>
          <w:p w14:paraId="3767B7FC" w14:textId="77777777" w:rsidR="003957DD" w:rsidRPr="001E1ABB" w:rsidRDefault="003957DD" w:rsidP="0061669C">
            <w:pPr>
              <w:jc w:val="center"/>
              <w:rPr>
                <w:rFonts w:ascii="Times New Roman" w:hAnsi="Times New Roman"/>
                <w:sz w:val="26"/>
                <w:lang w:val="fr-FR"/>
              </w:rPr>
            </w:pPr>
            <w:r w:rsidRPr="001E1ABB">
              <w:rPr>
                <w:rFonts w:ascii="Times New Roman" w:hAnsi="Times New Roman"/>
                <w:sz w:val="26"/>
                <w:lang w:val="fr-FR"/>
              </w:rPr>
              <w:t>BỘ Y TẾ</w:t>
            </w:r>
          </w:p>
          <w:p w14:paraId="210A1DB5" w14:textId="77777777" w:rsidR="003957DD" w:rsidRPr="001E1ABB" w:rsidRDefault="003957DD" w:rsidP="0061669C">
            <w:pPr>
              <w:jc w:val="center"/>
              <w:rPr>
                <w:rFonts w:ascii="Times New Roman" w:hAnsi="Times New Roman"/>
                <w:b/>
                <w:sz w:val="26"/>
                <w:lang w:val="pt-BR"/>
              </w:rPr>
            </w:pPr>
            <w:r w:rsidRPr="001E1ABB">
              <w:rPr>
                <w:rFonts w:ascii="Times New Roman" w:hAnsi="Times New Roman"/>
                <w:b/>
                <w:sz w:val="26"/>
                <w:lang w:val="pt-BR"/>
              </w:rPr>
              <w:t xml:space="preserve">TRUNG TÂM MUA SẮM </w:t>
            </w:r>
          </w:p>
          <w:p w14:paraId="1C227675" w14:textId="77777777" w:rsidR="003957DD" w:rsidRPr="001E1ABB" w:rsidRDefault="003957DD" w:rsidP="0061669C">
            <w:pPr>
              <w:jc w:val="center"/>
              <w:rPr>
                <w:rFonts w:ascii="Times New Roman" w:hAnsi="Times New Roman"/>
                <w:b/>
                <w:sz w:val="26"/>
                <w:lang w:val="en-AU"/>
              </w:rPr>
            </w:pPr>
            <w:r w:rsidRPr="001E1ABB">
              <w:rPr>
                <w:rFonts w:ascii="Times New Roman" w:hAnsi="Times New Roman"/>
                <w:b/>
                <w:sz w:val="26"/>
                <w:lang w:val="en-AU"/>
              </w:rPr>
              <w:t>TẬP TRUNG THUỐC QUỐC GIA</w:t>
            </w:r>
          </w:p>
          <w:p w14:paraId="712727D7" w14:textId="77777777" w:rsidR="003957DD" w:rsidRPr="001E1ABB" w:rsidRDefault="003957DD" w:rsidP="0061669C">
            <w:pPr>
              <w:jc w:val="center"/>
              <w:rPr>
                <w:rFonts w:ascii="Times New Roman" w:hAnsi="Times New Roman"/>
                <w:sz w:val="12"/>
                <w:szCs w:val="12"/>
              </w:rPr>
            </w:pPr>
            <w:r w:rsidRPr="001E1ABB">
              <w:rPr>
                <w:rFonts w:ascii="Times New Roman" w:hAnsi="Times New Roman"/>
                <w:b/>
                <w:noProof/>
                <w:sz w:val="26"/>
              </w:rPr>
              <mc:AlternateContent>
                <mc:Choice Requires="wps">
                  <w:drawing>
                    <wp:anchor distT="0" distB="0" distL="114300" distR="114300" simplePos="0" relativeHeight="251660288" behindDoc="0" locked="0" layoutInCell="1" allowOverlap="1" wp14:anchorId="2ED92484" wp14:editId="5B5AB3B1">
                      <wp:simplePos x="0" y="0"/>
                      <wp:positionH relativeFrom="column">
                        <wp:posOffset>684530</wp:posOffset>
                      </wp:positionH>
                      <wp:positionV relativeFrom="paragraph">
                        <wp:posOffset>12065</wp:posOffset>
                      </wp:positionV>
                      <wp:extent cx="1403985" cy="0"/>
                      <wp:effectExtent l="11430" t="12065" r="19685" b="260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A3C498" id="_x0000_t32" coordsize="21600,21600" o:spt="32" o:oned="t" path="m,l21600,21600e" filled="f">
                      <v:path arrowok="t" fillok="f" o:connecttype="none"/>
                      <o:lock v:ext="edit" shapetype="t"/>
                    </v:shapetype>
                    <v:shape id="Straight Arrow Connector 2" o:spid="_x0000_s1026" type="#_x0000_t32" style="position:absolute;margin-left:53.9pt;margin-top:.95pt;width:11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"/>
                  </w:pict>
                </mc:Fallback>
              </mc:AlternateContent>
            </w:r>
          </w:p>
          <w:p w14:paraId="06304BEF" w14:textId="77777777" w:rsidR="003957DD" w:rsidRPr="001E1ABB" w:rsidRDefault="003957DD" w:rsidP="0061669C">
            <w:pPr>
              <w:jc w:val="center"/>
              <w:rPr>
                <w:rFonts w:ascii="Times New Roman" w:hAnsi="Times New Roman"/>
              </w:rPr>
            </w:pPr>
            <w:r w:rsidRPr="001E1ABB">
              <w:rPr>
                <w:rFonts w:ascii="Times New Roman" w:hAnsi="Times New Roman"/>
              </w:rPr>
              <w:t>Số :           /TTMS</w:t>
            </w:r>
            <w:r>
              <w:rPr>
                <w:rFonts w:ascii="Times New Roman" w:hAnsi="Times New Roman"/>
              </w:rPr>
              <w:t>-NVD</w:t>
            </w:r>
          </w:p>
          <w:p w14:paraId="51854D80" w14:textId="77777777" w:rsidR="00B72DC5" w:rsidRDefault="009F7F42" w:rsidP="00B72DC5">
            <w:pPr>
              <w:jc w:val="center"/>
              <w:rPr>
                <w:rFonts w:ascii="Times New Roman" w:hAnsi="Times New Roman"/>
                <w:sz w:val="24"/>
              </w:rPr>
            </w:pPr>
            <w:r>
              <w:rPr>
                <w:rFonts w:ascii="Times New Roman" w:hAnsi="Times New Roman"/>
                <w:sz w:val="24"/>
              </w:rPr>
              <w:t>V/v</w:t>
            </w:r>
            <w:r w:rsidR="003957DD" w:rsidRPr="00860F77">
              <w:rPr>
                <w:rFonts w:ascii="Times New Roman" w:hAnsi="Times New Roman"/>
                <w:sz w:val="24"/>
              </w:rPr>
              <w:t xml:space="preserve"> </w:t>
            </w:r>
            <w:r w:rsidR="00B72DC5">
              <w:rPr>
                <w:rFonts w:ascii="Times New Roman" w:hAnsi="Times New Roman"/>
                <w:sz w:val="24"/>
              </w:rPr>
              <w:t xml:space="preserve">triển khai kết quả giám sát </w:t>
            </w:r>
            <w:r>
              <w:rPr>
                <w:rFonts w:ascii="Times New Roman" w:hAnsi="Times New Roman"/>
                <w:sz w:val="24"/>
              </w:rPr>
              <w:t>của</w:t>
            </w:r>
          </w:p>
          <w:p w14:paraId="05DDC7CD" w14:textId="01FAF847" w:rsidR="003957DD" w:rsidRPr="001E1ABB" w:rsidRDefault="009F7F42" w:rsidP="00B72DC5">
            <w:pPr>
              <w:jc w:val="center"/>
              <w:rPr>
                <w:rFonts w:ascii="Times New Roman" w:hAnsi="Times New Roman"/>
                <w:spacing w:val="6"/>
                <w:szCs w:val="28"/>
              </w:rPr>
            </w:pPr>
            <w:r>
              <w:rPr>
                <w:rFonts w:ascii="Times New Roman" w:hAnsi="Times New Roman"/>
                <w:sz w:val="24"/>
              </w:rPr>
              <w:t xml:space="preserve"> Trung tâm MSTTQG</w:t>
            </w:r>
          </w:p>
        </w:tc>
        <w:tc>
          <w:tcPr>
            <w:tcW w:w="5448" w:type="dxa"/>
          </w:tcPr>
          <w:p w14:paraId="2846AAE3" w14:textId="77777777" w:rsidR="003957DD" w:rsidRPr="001E1ABB" w:rsidRDefault="003957DD" w:rsidP="0061669C">
            <w:pPr>
              <w:jc w:val="center"/>
              <w:rPr>
                <w:rFonts w:ascii="Times New Roman" w:hAnsi="Times New Roman"/>
                <w:b/>
                <w:spacing w:val="-8"/>
                <w:sz w:val="26"/>
                <w:szCs w:val="28"/>
              </w:rPr>
            </w:pPr>
            <w:r w:rsidRPr="001E1ABB">
              <w:rPr>
                <w:rFonts w:ascii="Times New Roman" w:hAnsi="Times New Roman"/>
                <w:b/>
                <w:spacing w:val="-8"/>
                <w:sz w:val="26"/>
                <w:szCs w:val="28"/>
              </w:rPr>
              <w:t>CỘNG HÒA XÃ HỘI CHỦ NGHĨA VIỆT NAM</w:t>
            </w:r>
          </w:p>
          <w:p w14:paraId="3A168EC5" w14:textId="77777777" w:rsidR="003957DD" w:rsidRPr="001E1ABB" w:rsidRDefault="003957DD" w:rsidP="0061669C">
            <w:pPr>
              <w:jc w:val="center"/>
              <w:rPr>
                <w:rFonts w:ascii="Times New Roman" w:hAnsi="Times New Roman"/>
                <w:spacing w:val="6"/>
                <w:sz w:val="26"/>
                <w:szCs w:val="26"/>
              </w:rPr>
            </w:pPr>
            <w:r w:rsidRPr="001E1ABB">
              <w:rPr>
                <w:rFonts w:ascii="Times New Roman" w:hAnsi="Times New Roman"/>
                <w:b/>
                <w:sz w:val="26"/>
                <w:szCs w:val="26"/>
              </w:rPr>
              <w:t>Độc lập – Tự do – Hạnh phúc</w:t>
            </w:r>
          </w:p>
          <w:p w14:paraId="0E700046" w14:textId="77777777" w:rsidR="003957DD" w:rsidRPr="001E1ABB" w:rsidRDefault="003957DD" w:rsidP="0061669C">
            <w:pPr>
              <w:tabs>
                <w:tab w:val="left" w:pos="3919"/>
              </w:tabs>
              <w:jc w:val="center"/>
              <w:rPr>
                <w:rFonts w:ascii="Times New Roman" w:hAnsi="Times New Roman"/>
                <w:i/>
                <w:sz w:val="26"/>
                <w:szCs w:val="26"/>
              </w:rPr>
            </w:pPr>
            <w:r w:rsidRPr="001E1ABB">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1AC820A" wp14:editId="12059353">
                      <wp:simplePos x="0" y="0"/>
                      <wp:positionH relativeFrom="column">
                        <wp:posOffset>730250</wp:posOffset>
                      </wp:positionH>
                      <wp:positionV relativeFrom="paragraph">
                        <wp:posOffset>8890</wp:posOffset>
                      </wp:positionV>
                      <wp:extent cx="1781175" cy="0"/>
                      <wp:effectExtent l="19050" t="8890" r="28575" b="292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A018E3" id="Straight Arrow Connector 1" o:spid="_x0000_s1026" type="#_x0000_t32" style="position:absolute;margin-left:57.5pt;margin-top:.7pt;width:1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"/>
                  </w:pict>
                </mc:Fallback>
              </mc:AlternateContent>
            </w:r>
          </w:p>
          <w:p w14:paraId="79C735B3" w14:textId="77777777" w:rsidR="003957DD" w:rsidRPr="001E1ABB" w:rsidRDefault="003957DD" w:rsidP="0061669C">
            <w:pPr>
              <w:tabs>
                <w:tab w:val="left" w:pos="3919"/>
              </w:tabs>
              <w:jc w:val="center"/>
              <w:rPr>
                <w:rFonts w:ascii="Times New Roman" w:hAnsi="Times New Roman"/>
                <w:i/>
                <w:sz w:val="12"/>
                <w:szCs w:val="26"/>
              </w:rPr>
            </w:pPr>
          </w:p>
          <w:p w14:paraId="6A63FDAD" w14:textId="52A9149C" w:rsidR="003957DD" w:rsidRPr="001E1ABB" w:rsidRDefault="001D39AB" w:rsidP="009F7F42">
            <w:pPr>
              <w:tabs>
                <w:tab w:val="left" w:pos="3919"/>
              </w:tabs>
              <w:jc w:val="center"/>
              <w:rPr>
                <w:rFonts w:ascii="Times New Roman" w:hAnsi="Times New Roman"/>
                <w:szCs w:val="28"/>
              </w:rPr>
            </w:pPr>
            <w:r>
              <w:rPr>
                <w:rFonts w:ascii="Times New Roman" w:hAnsi="Times New Roman"/>
                <w:i/>
                <w:sz w:val="26"/>
                <w:szCs w:val="26"/>
              </w:rPr>
              <w:t xml:space="preserve">               </w:t>
            </w:r>
            <w:r w:rsidR="00727CA1">
              <w:rPr>
                <w:rFonts w:ascii="Times New Roman" w:hAnsi="Times New Roman"/>
                <w:i/>
                <w:sz w:val="26"/>
                <w:szCs w:val="26"/>
              </w:rPr>
              <w:t xml:space="preserve">Hà Nội, ngày </w:t>
            </w:r>
            <w:r>
              <w:rPr>
                <w:rFonts w:ascii="Times New Roman" w:hAnsi="Times New Roman"/>
                <w:i/>
                <w:sz w:val="26"/>
                <w:szCs w:val="26"/>
              </w:rPr>
              <w:t xml:space="preserve">  </w:t>
            </w:r>
            <w:r w:rsidR="00D14737">
              <w:rPr>
                <w:rFonts w:ascii="Times New Roman" w:hAnsi="Times New Roman"/>
                <w:i/>
                <w:sz w:val="26"/>
                <w:szCs w:val="26"/>
              </w:rPr>
              <w:t xml:space="preserve"> </w:t>
            </w:r>
            <w:r w:rsidR="00727CA1">
              <w:rPr>
                <w:rFonts w:ascii="Times New Roman" w:hAnsi="Times New Roman"/>
                <w:i/>
                <w:sz w:val="26"/>
                <w:szCs w:val="26"/>
              </w:rPr>
              <w:t xml:space="preserve"> tháng </w:t>
            </w:r>
            <w:r w:rsidR="009F7F42">
              <w:rPr>
                <w:rFonts w:ascii="Times New Roman" w:hAnsi="Times New Roman"/>
                <w:i/>
                <w:sz w:val="26"/>
                <w:szCs w:val="26"/>
              </w:rPr>
              <w:t xml:space="preserve">  </w:t>
            </w:r>
            <w:r w:rsidR="003957DD" w:rsidRPr="001E1ABB">
              <w:rPr>
                <w:rFonts w:ascii="Times New Roman" w:hAnsi="Times New Roman"/>
                <w:i/>
                <w:sz w:val="26"/>
                <w:szCs w:val="26"/>
              </w:rPr>
              <w:t xml:space="preserve"> năm 201</w:t>
            </w:r>
            <w:r w:rsidR="009F7F42">
              <w:rPr>
                <w:rFonts w:ascii="Times New Roman" w:hAnsi="Times New Roman"/>
                <w:i/>
                <w:sz w:val="26"/>
                <w:szCs w:val="26"/>
              </w:rPr>
              <w:t>9</w:t>
            </w:r>
          </w:p>
        </w:tc>
      </w:tr>
    </w:tbl>
    <w:p w14:paraId="57983CD9" w14:textId="77777777" w:rsidR="003957DD" w:rsidRPr="00860F77" w:rsidRDefault="003957DD" w:rsidP="003957DD">
      <w:pPr>
        <w:spacing w:before="120" w:after="120"/>
        <w:rPr>
          <w:rFonts w:ascii="Times New Roman" w:hAnsi="Times New Roman"/>
          <w:b/>
          <w:spacing w:val="6"/>
          <w:sz w:val="2"/>
          <w:szCs w:val="28"/>
        </w:rPr>
      </w:pPr>
    </w:p>
    <w:tbl>
      <w:tblPr>
        <w:tblW w:w="0" w:type="auto"/>
        <w:tblLook w:val="04A0" w:firstRow="1" w:lastRow="0" w:firstColumn="1" w:lastColumn="0" w:noHBand="0" w:noVBand="1"/>
      </w:tblPr>
      <w:tblGrid>
        <w:gridCol w:w="2538"/>
        <w:gridCol w:w="6660"/>
      </w:tblGrid>
      <w:tr w:rsidR="003957DD" w:rsidRPr="001C379E" w14:paraId="6675853B" w14:textId="77777777" w:rsidTr="00C15743">
        <w:trPr>
          <w:trHeight w:val="527"/>
        </w:trPr>
        <w:tc>
          <w:tcPr>
            <w:tcW w:w="2538" w:type="dxa"/>
            <w:shd w:val="clear" w:color="auto" w:fill="auto"/>
          </w:tcPr>
          <w:p w14:paraId="06633F81" w14:textId="77777777" w:rsidR="003957DD" w:rsidRPr="001C379E" w:rsidRDefault="003957DD" w:rsidP="00F824FF">
            <w:pPr>
              <w:jc w:val="right"/>
              <w:rPr>
                <w:rFonts w:ascii="Times New Roman" w:hAnsi="Times New Roman"/>
                <w:spacing w:val="6"/>
                <w:szCs w:val="28"/>
                <w:lang w:val="pt-BR"/>
              </w:rPr>
            </w:pPr>
            <w:r w:rsidRPr="001C379E">
              <w:rPr>
                <w:rFonts w:ascii="Times New Roman" w:hAnsi="Times New Roman"/>
                <w:spacing w:val="6"/>
                <w:szCs w:val="28"/>
                <w:lang w:val="pt-BR"/>
              </w:rPr>
              <w:t>Kính gửi:</w:t>
            </w:r>
          </w:p>
        </w:tc>
        <w:tc>
          <w:tcPr>
            <w:tcW w:w="6660" w:type="dxa"/>
            <w:shd w:val="clear" w:color="auto" w:fill="auto"/>
          </w:tcPr>
          <w:p w14:paraId="7ED62B54" w14:textId="7B9B60E6" w:rsidR="000F76F0" w:rsidRPr="000F76F0" w:rsidRDefault="00C15743" w:rsidP="000F76F0">
            <w:pPr>
              <w:keepNext/>
              <w:tabs>
                <w:tab w:val="left" w:pos="168"/>
                <w:tab w:val="left" w:pos="2160"/>
              </w:tabs>
              <w:outlineLvl w:val="1"/>
              <w:rPr>
                <w:rFonts w:ascii="Times New Roman" w:hAnsi="Times New Roman"/>
                <w:szCs w:val="28"/>
                <w:lang w:val="pt-BR"/>
              </w:rPr>
            </w:pPr>
            <w:r w:rsidRPr="00BC7706">
              <w:rPr>
                <w:szCs w:val="28"/>
                <w:lang w:val="pt-BR"/>
              </w:rPr>
              <w:t xml:space="preserve">- </w:t>
            </w:r>
            <w:r w:rsidR="000F76F0">
              <w:rPr>
                <w:rFonts w:ascii="Times New Roman" w:hAnsi="Times New Roman"/>
                <w:szCs w:val="28"/>
                <w:lang w:val="pt-BR"/>
              </w:rPr>
              <w:t>Sở Y tế cá</w:t>
            </w:r>
            <w:r w:rsidR="000F76F0" w:rsidRPr="000F76F0">
              <w:rPr>
                <w:rFonts w:ascii="Times New Roman" w:hAnsi="Times New Roman"/>
                <w:szCs w:val="28"/>
                <w:lang w:val="pt-BR"/>
              </w:rPr>
              <w:t>c tỉnh, thành phố trực thuộc trung ương,</w:t>
            </w:r>
          </w:p>
          <w:p w14:paraId="794938DD" w14:textId="6B606EAB" w:rsidR="000F76F0" w:rsidRPr="000F76F0" w:rsidRDefault="000F76F0" w:rsidP="000F76F0">
            <w:pPr>
              <w:tabs>
                <w:tab w:val="left" w:pos="168"/>
                <w:tab w:val="left" w:pos="2160"/>
              </w:tabs>
              <w:ind w:left="-12"/>
              <w:rPr>
                <w:rFonts w:ascii="Times New Roman" w:hAnsi="Times New Roman"/>
                <w:szCs w:val="28"/>
                <w:lang w:val="es-ES"/>
              </w:rPr>
            </w:pPr>
            <w:r w:rsidRPr="000F76F0">
              <w:rPr>
                <w:rFonts w:ascii="Times New Roman" w:hAnsi="Times New Roman"/>
                <w:szCs w:val="28"/>
                <w:lang w:val="es-ES"/>
              </w:rPr>
              <w:t>-</w:t>
            </w:r>
            <w:r w:rsidRPr="000F76F0">
              <w:rPr>
                <w:rFonts w:ascii="Times New Roman" w:hAnsi="Times New Roman"/>
                <w:szCs w:val="28"/>
                <w:lang w:val="vi-VN"/>
              </w:rPr>
              <w:t xml:space="preserve"> </w:t>
            </w:r>
            <w:r w:rsidRPr="000F76F0">
              <w:rPr>
                <w:rFonts w:ascii="Times New Roman" w:hAnsi="Times New Roman"/>
                <w:szCs w:val="28"/>
                <w:lang w:val="es-ES"/>
              </w:rPr>
              <w:t xml:space="preserve">Y </w:t>
            </w:r>
            <w:r w:rsidRPr="000F76F0">
              <w:rPr>
                <w:rFonts w:ascii="Times New Roman" w:hAnsi="Times New Roman"/>
                <w:szCs w:val="28"/>
                <w:lang w:val="vi-VN"/>
              </w:rPr>
              <w:t>tế c</w:t>
            </w:r>
            <w:r>
              <w:rPr>
                <w:rFonts w:ascii="Times New Roman" w:hAnsi="Times New Roman"/>
                <w:szCs w:val="28"/>
              </w:rPr>
              <w:t>á</w:t>
            </w:r>
            <w:r w:rsidRPr="000F76F0">
              <w:rPr>
                <w:rFonts w:ascii="Times New Roman" w:hAnsi="Times New Roman"/>
                <w:szCs w:val="28"/>
                <w:lang w:val="vi-VN"/>
              </w:rPr>
              <w:t xml:space="preserve">c </w:t>
            </w:r>
            <w:r w:rsidRPr="000F76F0">
              <w:rPr>
                <w:rFonts w:ascii="Times New Roman" w:hAnsi="Times New Roman"/>
                <w:szCs w:val="28"/>
                <w:lang w:val="es-ES"/>
              </w:rPr>
              <w:t>Bộ/</w:t>
            </w:r>
            <w:r w:rsidRPr="000F76F0">
              <w:rPr>
                <w:rFonts w:ascii="Times New Roman" w:hAnsi="Times New Roman"/>
                <w:szCs w:val="28"/>
                <w:lang w:val="vi-VN"/>
              </w:rPr>
              <w:t>ngành</w:t>
            </w:r>
            <w:r w:rsidRPr="000F76F0">
              <w:rPr>
                <w:rFonts w:ascii="Times New Roman" w:hAnsi="Times New Roman"/>
                <w:szCs w:val="28"/>
                <w:lang w:val="es-ES"/>
              </w:rPr>
              <w:t>,</w:t>
            </w:r>
          </w:p>
          <w:p w14:paraId="09177717" w14:textId="529AAAA7" w:rsidR="000F76F0" w:rsidRPr="000F76F0" w:rsidRDefault="000F76F0" w:rsidP="000F76F0">
            <w:pPr>
              <w:tabs>
                <w:tab w:val="left" w:pos="168"/>
                <w:tab w:val="left" w:pos="2160"/>
              </w:tabs>
              <w:ind w:left="-12"/>
              <w:rPr>
                <w:rFonts w:ascii="Times New Roman" w:hAnsi="Times New Roman"/>
                <w:szCs w:val="28"/>
              </w:rPr>
            </w:pPr>
            <w:r w:rsidRPr="000F76F0">
              <w:rPr>
                <w:rFonts w:ascii="Times New Roman" w:hAnsi="Times New Roman"/>
                <w:szCs w:val="28"/>
              </w:rPr>
              <w:t>- C</w:t>
            </w:r>
            <w:r>
              <w:rPr>
                <w:rFonts w:ascii="Times New Roman" w:hAnsi="Times New Roman"/>
                <w:szCs w:val="28"/>
              </w:rPr>
              <w:t>á</w:t>
            </w:r>
            <w:r w:rsidRPr="000F76F0">
              <w:rPr>
                <w:rFonts w:ascii="Times New Roman" w:hAnsi="Times New Roman"/>
                <w:szCs w:val="28"/>
              </w:rPr>
              <w:t>c bệnh viện/viện c</w:t>
            </w:r>
            <w:r>
              <w:rPr>
                <w:rFonts w:ascii="Times New Roman" w:hAnsi="Times New Roman"/>
                <w:szCs w:val="28"/>
              </w:rPr>
              <w:t>ó</w:t>
            </w:r>
            <w:r w:rsidRPr="000F76F0">
              <w:rPr>
                <w:rFonts w:ascii="Times New Roman" w:hAnsi="Times New Roman"/>
                <w:szCs w:val="28"/>
              </w:rPr>
              <w:t xml:space="preserve"> giường bệnh trực thuộc Bộ Y tế.</w:t>
            </w:r>
          </w:p>
          <w:p w14:paraId="3B9F39B4" w14:textId="3FEA4458" w:rsidR="00F824FF" w:rsidRPr="002E10A4" w:rsidRDefault="000F76F0" w:rsidP="000F76F0">
            <w:pPr>
              <w:tabs>
                <w:tab w:val="left" w:pos="168"/>
              </w:tabs>
              <w:ind w:left="-102"/>
              <w:jc w:val="both"/>
              <w:rPr>
                <w:rFonts w:ascii="Times New Roman" w:hAnsi="Times New Roman"/>
                <w:color w:val="FF0000"/>
                <w:spacing w:val="6"/>
                <w:szCs w:val="28"/>
                <w:highlight w:val="yellow"/>
              </w:rPr>
            </w:pPr>
            <w:r w:rsidRPr="000F76F0">
              <w:rPr>
                <w:rFonts w:ascii="Times New Roman" w:hAnsi="Times New Roman"/>
                <w:szCs w:val="28"/>
              </w:rPr>
              <w:t xml:space="preserve"> - C</w:t>
            </w:r>
            <w:r>
              <w:rPr>
                <w:rFonts w:ascii="Times New Roman" w:hAnsi="Times New Roman"/>
                <w:szCs w:val="28"/>
              </w:rPr>
              <w:t>á</w:t>
            </w:r>
            <w:r w:rsidRPr="000F76F0">
              <w:rPr>
                <w:rFonts w:ascii="Times New Roman" w:hAnsi="Times New Roman"/>
                <w:szCs w:val="28"/>
              </w:rPr>
              <w:t>c nhà thầu tr</w:t>
            </w:r>
            <w:r>
              <w:rPr>
                <w:rFonts w:ascii="Times New Roman" w:hAnsi="Times New Roman"/>
                <w:szCs w:val="28"/>
              </w:rPr>
              <w:t>ú</w:t>
            </w:r>
            <w:r w:rsidRPr="000F76F0">
              <w:rPr>
                <w:rFonts w:ascii="Times New Roman" w:hAnsi="Times New Roman"/>
                <w:szCs w:val="28"/>
              </w:rPr>
              <w:t>ng thầu</w:t>
            </w:r>
            <w:r w:rsidR="009F7F42" w:rsidRPr="002E10A4">
              <w:rPr>
                <w:rFonts w:ascii="Times New Roman" w:hAnsi="Times New Roman"/>
                <w:color w:val="FF0000"/>
                <w:spacing w:val="6"/>
                <w:szCs w:val="28"/>
              </w:rPr>
              <w:t xml:space="preserve"> </w:t>
            </w:r>
          </w:p>
        </w:tc>
      </w:tr>
    </w:tbl>
    <w:p w14:paraId="1CF9B58D" w14:textId="36482A2B" w:rsidR="006F23C6" w:rsidRDefault="00EE5350" w:rsidP="00EE5350">
      <w:pPr>
        <w:pStyle w:val="BodyTextIndent"/>
        <w:spacing w:before="0" w:after="0" w:line="264" w:lineRule="auto"/>
        <w:ind w:right="43"/>
        <w:rPr>
          <w:rFonts w:ascii="Times New Roman" w:hAnsi="Times New Roman"/>
          <w:szCs w:val="28"/>
        </w:rPr>
      </w:pPr>
      <w:r>
        <w:rPr>
          <w:rFonts w:ascii="Times New Roman" w:hAnsi="Times New Roman"/>
          <w:szCs w:val="28"/>
        </w:rPr>
        <w:t>Căn cứ theo chức năng, nhiệm vụ của Trung tâm Mua sắm tập trung thuốc Quốc gia (Trung tâm MSTTQG), t</w:t>
      </w:r>
      <w:r w:rsidR="00C67676" w:rsidRPr="00C67676">
        <w:rPr>
          <w:rFonts w:ascii="Times New Roman" w:hAnsi="Times New Roman"/>
          <w:szCs w:val="28"/>
        </w:rPr>
        <w:t xml:space="preserve">ừ ngày 11/7/2019 đến ngày 23/7/2019, </w:t>
      </w:r>
      <w:r w:rsidR="006F4B25" w:rsidRPr="00C67676">
        <w:rPr>
          <w:rFonts w:ascii="Times New Roman" w:hAnsi="Times New Roman"/>
          <w:szCs w:val="28"/>
        </w:rPr>
        <w:t>Trung tâm</w:t>
      </w:r>
      <w:r w:rsidR="00662CD5">
        <w:rPr>
          <w:rFonts w:ascii="Times New Roman" w:hAnsi="Times New Roman"/>
          <w:szCs w:val="28"/>
        </w:rPr>
        <w:t xml:space="preserve"> MSTTQG</w:t>
      </w:r>
      <w:r w:rsidR="006F4B25" w:rsidRPr="00C67676">
        <w:rPr>
          <w:rFonts w:ascii="Times New Roman" w:hAnsi="Times New Roman"/>
          <w:szCs w:val="28"/>
        </w:rPr>
        <w:t xml:space="preserve"> đã tiến hành giám sát </w:t>
      </w:r>
      <w:r w:rsidR="008D195A" w:rsidRPr="00C67676">
        <w:rPr>
          <w:rFonts w:ascii="Times New Roman" w:hAnsi="Times New Roman"/>
          <w:szCs w:val="28"/>
        </w:rPr>
        <w:t>về</w:t>
      </w:r>
      <w:r w:rsidR="008D195A">
        <w:rPr>
          <w:rFonts w:ascii="Times New Roman" w:hAnsi="Times New Roman"/>
          <w:szCs w:val="28"/>
        </w:rPr>
        <w:t xml:space="preserve"> việc</w:t>
      </w:r>
      <w:r w:rsidR="008D195A" w:rsidRPr="00C67676">
        <w:rPr>
          <w:rFonts w:ascii="Times New Roman" w:hAnsi="Times New Roman"/>
          <w:szCs w:val="28"/>
        </w:rPr>
        <w:t xml:space="preserve"> tình hình kí kết hợp đồng, tình hình cung ứng thuốc, tình hình sử dụng thuốc</w:t>
      </w:r>
      <w:r w:rsidR="008D195A">
        <w:rPr>
          <w:rFonts w:ascii="Times New Roman" w:hAnsi="Times New Roman"/>
          <w:szCs w:val="28"/>
        </w:rPr>
        <w:t xml:space="preserve"> của</w:t>
      </w:r>
      <w:r w:rsidR="008D195A" w:rsidRPr="00C67676">
        <w:rPr>
          <w:rFonts w:ascii="Times New Roman" w:hAnsi="Times New Roman"/>
          <w:szCs w:val="28"/>
        </w:rPr>
        <w:t xml:space="preserve"> </w:t>
      </w:r>
      <w:r w:rsidR="00C67676" w:rsidRPr="00C67676">
        <w:rPr>
          <w:rFonts w:ascii="Times New Roman" w:hAnsi="Times New Roman"/>
          <w:szCs w:val="28"/>
        </w:rPr>
        <w:t>18</w:t>
      </w:r>
      <w:r w:rsidR="006F4B25" w:rsidRPr="00C67676">
        <w:rPr>
          <w:rFonts w:ascii="Times New Roman" w:hAnsi="Times New Roman"/>
          <w:szCs w:val="28"/>
        </w:rPr>
        <w:t xml:space="preserve"> nhà thầu</w:t>
      </w:r>
      <w:r w:rsidR="00C67676" w:rsidRPr="00C67676">
        <w:rPr>
          <w:rFonts w:ascii="Times New Roman" w:hAnsi="Times New Roman"/>
          <w:szCs w:val="28"/>
        </w:rPr>
        <w:t xml:space="preserve"> trúng thầu</w:t>
      </w:r>
      <w:r w:rsidR="008D195A">
        <w:rPr>
          <w:rFonts w:ascii="Times New Roman" w:hAnsi="Times New Roman"/>
          <w:szCs w:val="28"/>
        </w:rPr>
        <w:t xml:space="preserve"> 111 mặt hàng</w:t>
      </w:r>
      <w:r w:rsidR="002E10A4" w:rsidRPr="00C67676">
        <w:rPr>
          <w:rFonts w:ascii="Times New Roman" w:hAnsi="Times New Roman"/>
          <w:szCs w:val="28"/>
        </w:rPr>
        <w:t>,</w:t>
      </w:r>
      <w:r w:rsidR="006F4B25" w:rsidRPr="00C67676">
        <w:rPr>
          <w:rFonts w:ascii="Times New Roman" w:hAnsi="Times New Roman"/>
          <w:szCs w:val="28"/>
        </w:rPr>
        <w:t xml:space="preserve"> </w:t>
      </w:r>
      <w:r w:rsidR="00C67676" w:rsidRPr="00C67676">
        <w:rPr>
          <w:rFonts w:ascii="Times New Roman" w:hAnsi="Times New Roman"/>
          <w:szCs w:val="28"/>
        </w:rPr>
        <w:t>03 cơ sở y tế</w:t>
      </w:r>
      <w:r w:rsidR="006F23C6">
        <w:rPr>
          <w:rFonts w:ascii="Times New Roman" w:hAnsi="Times New Roman"/>
          <w:szCs w:val="28"/>
        </w:rPr>
        <w:t>, kết quả như sau:</w:t>
      </w:r>
    </w:p>
    <w:p w14:paraId="380ECED2" w14:textId="30BC8264" w:rsidR="00C67676" w:rsidRPr="006F23C6" w:rsidRDefault="006F23C6" w:rsidP="009E1B21">
      <w:pPr>
        <w:pStyle w:val="BodyTextIndent"/>
        <w:spacing w:before="0" w:after="0" w:line="264" w:lineRule="auto"/>
        <w:ind w:right="43"/>
        <w:rPr>
          <w:rFonts w:ascii="Times New Roman" w:hAnsi="Times New Roman"/>
          <w:b/>
          <w:sz w:val="27"/>
          <w:szCs w:val="27"/>
        </w:rPr>
      </w:pPr>
      <w:r w:rsidRPr="006F23C6">
        <w:rPr>
          <w:rFonts w:ascii="Times New Roman" w:hAnsi="Times New Roman"/>
          <w:b/>
          <w:szCs w:val="28"/>
        </w:rPr>
        <w:t xml:space="preserve">1. </w:t>
      </w:r>
      <w:r w:rsidR="00EE5350">
        <w:rPr>
          <w:rFonts w:ascii="Times New Roman" w:hAnsi="Times New Roman"/>
          <w:b/>
          <w:szCs w:val="28"/>
        </w:rPr>
        <w:t>Một số k</w:t>
      </w:r>
      <w:r w:rsidRPr="006F23C6">
        <w:rPr>
          <w:rFonts w:ascii="Times New Roman" w:hAnsi="Times New Roman"/>
          <w:b/>
          <w:szCs w:val="28"/>
        </w:rPr>
        <w:t>hó khăn</w:t>
      </w:r>
      <w:r w:rsidR="00EE5350">
        <w:rPr>
          <w:rFonts w:ascii="Times New Roman" w:hAnsi="Times New Roman"/>
          <w:b/>
          <w:szCs w:val="28"/>
        </w:rPr>
        <w:t xml:space="preserve"> trong quá trình kí kết hợp đồng</w:t>
      </w:r>
      <w:r w:rsidRPr="006F23C6">
        <w:rPr>
          <w:rFonts w:ascii="Times New Roman" w:hAnsi="Times New Roman"/>
          <w:b/>
          <w:szCs w:val="28"/>
        </w:rPr>
        <w:t xml:space="preserve"> và </w:t>
      </w:r>
      <w:r w:rsidR="00EE5350">
        <w:rPr>
          <w:rFonts w:ascii="Times New Roman" w:hAnsi="Times New Roman"/>
          <w:b/>
          <w:szCs w:val="28"/>
        </w:rPr>
        <w:t>phương án giải quyết</w:t>
      </w:r>
      <w:r w:rsidRPr="006F23C6">
        <w:rPr>
          <w:rFonts w:ascii="Times New Roman" w:hAnsi="Times New Roman"/>
          <w:b/>
          <w:szCs w:val="28"/>
        </w:rPr>
        <w:t>:</w:t>
      </w:r>
      <w:r w:rsidR="00C67676" w:rsidRPr="006F23C6">
        <w:rPr>
          <w:rFonts w:ascii="Times New Roman" w:hAnsi="Times New Roman"/>
          <w:b/>
          <w:szCs w:val="28"/>
        </w:rPr>
        <w:t xml:space="preserve"> </w:t>
      </w:r>
    </w:p>
    <w:p w14:paraId="1F13377A" w14:textId="77777777" w:rsidR="00BD64B9" w:rsidRDefault="002575AB" w:rsidP="00D63236">
      <w:pPr>
        <w:tabs>
          <w:tab w:val="left" w:pos="720"/>
        </w:tabs>
        <w:spacing w:line="264" w:lineRule="auto"/>
        <w:ind w:firstLine="540"/>
        <w:contextualSpacing/>
        <w:jc w:val="both"/>
        <w:rPr>
          <w:rFonts w:ascii="Times New Roman" w:hAnsi="Times New Roman"/>
          <w:szCs w:val="28"/>
        </w:rPr>
      </w:pPr>
      <w:r>
        <w:rPr>
          <w:rFonts w:ascii="Times New Roman" w:hAnsi="Times New Roman"/>
          <w:b/>
          <w:i/>
          <w:iCs/>
          <w:szCs w:val="28"/>
        </w:rPr>
        <w:t xml:space="preserve">1.1. </w:t>
      </w:r>
      <w:r w:rsidR="00F939C5" w:rsidRPr="006F23C6">
        <w:rPr>
          <w:rFonts w:ascii="Times New Roman" w:hAnsi="Times New Roman"/>
          <w:b/>
          <w:i/>
          <w:iCs/>
          <w:szCs w:val="28"/>
        </w:rPr>
        <w:t>Về bảo lãnh thực hiện hợp đồng</w:t>
      </w:r>
      <w:r w:rsidR="00F939C5">
        <w:rPr>
          <w:rFonts w:ascii="Times New Roman" w:hAnsi="Times New Roman"/>
          <w:szCs w:val="28"/>
        </w:rPr>
        <w:t xml:space="preserve">: </w:t>
      </w:r>
    </w:p>
    <w:p w14:paraId="18CE5C86" w14:textId="3F43F8AB" w:rsidR="00D02A9A" w:rsidRPr="00BD64B9" w:rsidRDefault="00EE5350" w:rsidP="00BD64B9">
      <w:pPr>
        <w:pStyle w:val="ListParagraph"/>
        <w:numPr>
          <w:ilvl w:val="0"/>
          <w:numId w:val="4"/>
        </w:numPr>
        <w:tabs>
          <w:tab w:val="left" w:pos="720"/>
          <w:tab w:val="left" w:pos="1170"/>
        </w:tabs>
        <w:spacing w:line="264" w:lineRule="auto"/>
        <w:ind w:left="0" w:firstLine="900"/>
        <w:jc w:val="both"/>
        <w:rPr>
          <w:rFonts w:ascii="Times New Roman" w:hAnsi="Times New Roman"/>
          <w:szCs w:val="28"/>
        </w:rPr>
      </w:pPr>
      <w:r w:rsidRPr="00BD64B9">
        <w:rPr>
          <w:rFonts w:ascii="Times New Roman" w:hAnsi="Times New Roman"/>
          <w:szCs w:val="28"/>
        </w:rPr>
        <w:t>Vi</w:t>
      </w:r>
      <w:r w:rsidRPr="00BD64B9">
        <w:rPr>
          <w:rFonts w:ascii="Times New Roman" w:hAnsi="Times New Roman" w:cs="Arial"/>
          <w:szCs w:val="28"/>
        </w:rPr>
        <w:t>ệ</w:t>
      </w:r>
      <w:r w:rsidRPr="00BD64B9">
        <w:rPr>
          <w:rFonts w:ascii="Times New Roman" w:hAnsi="Times New Roman"/>
          <w:szCs w:val="28"/>
        </w:rPr>
        <w:t>c th</w:t>
      </w:r>
      <w:r w:rsidRPr="00BD64B9">
        <w:rPr>
          <w:rFonts w:ascii="Times New Roman" w:hAnsi="Times New Roman" w:cs="Arial"/>
          <w:szCs w:val="28"/>
        </w:rPr>
        <w:t>ự</w:t>
      </w:r>
      <w:r w:rsidRPr="00BD64B9">
        <w:rPr>
          <w:rFonts w:ascii="Times New Roman" w:hAnsi="Times New Roman"/>
          <w:szCs w:val="28"/>
        </w:rPr>
        <w:t>c hi</w:t>
      </w:r>
      <w:r w:rsidRPr="00BD64B9">
        <w:rPr>
          <w:rFonts w:ascii="Times New Roman" w:hAnsi="Times New Roman" w:cs="Arial"/>
          <w:szCs w:val="28"/>
        </w:rPr>
        <w:t>ệ</w:t>
      </w:r>
      <w:r w:rsidRPr="00BD64B9">
        <w:rPr>
          <w:rFonts w:ascii="Times New Roman" w:hAnsi="Times New Roman"/>
          <w:szCs w:val="28"/>
        </w:rPr>
        <w:t>n b</w:t>
      </w:r>
      <w:r w:rsidRPr="00BD64B9">
        <w:rPr>
          <w:rFonts w:ascii="Times New Roman" w:hAnsi="Times New Roman" w:cs="Arial"/>
          <w:szCs w:val="28"/>
        </w:rPr>
        <w:t>ả</w:t>
      </w:r>
      <w:r w:rsidRPr="00BD64B9">
        <w:rPr>
          <w:rFonts w:ascii="Times New Roman" w:hAnsi="Times New Roman"/>
          <w:szCs w:val="28"/>
        </w:rPr>
        <w:t>o l</w:t>
      </w:r>
      <w:r w:rsidRPr="00BD64B9">
        <w:rPr>
          <w:rFonts w:ascii="Times New Roman" w:hAnsi="Times New Roman" w:cs=".VnTime"/>
          <w:szCs w:val="28"/>
        </w:rPr>
        <w:t>ã</w:t>
      </w:r>
      <w:r w:rsidRPr="00BD64B9">
        <w:rPr>
          <w:rFonts w:ascii="Times New Roman" w:hAnsi="Times New Roman"/>
          <w:szCs w:val="28"/>
        </w:rPr>
        <w:t xml:space="preserve">nh </w:t>
      </w:r>
      <w:r w:rsidRPr="00BD64B9">
        <w:rPr>
          <w:rFonts w:ascii="Times New Roman" w:hAnsi="Times New Roman" w:cs="Arial"/>
          <w:szCs w:val="28"/>
        </w:rPr>
        <w:t>đố</w:t>
      </w:r>
      <w:r w:rsidRPr="00BD64B9">
        <w:rPr>
          <w:rFonts w:ascii="Times New Roman" w:hAnsi="Times New Roman"/>
          <w:szCs w:val="28"/>
        </w:rPr>
        <w:t>i v</w:t>
      </w:r>
      <w:r w:rsidRPr="00BD64B9">
        <w:rPr>
          <w:rFonts w:ascii="Times New Roman" w:hAnsi="Times New Roman" w:cs="Arial"/>
          <w:szCs w:val="28"/>
        </w:rPr>
        <w:t>ớ</w:t>
      </w:r>
      <w:r w:rsidRPr="00BD64B9">
        <w:rPr>
          <w:rFonts w:ascii="Times New Roman" w:hAnsi="Times New Roman"/>
          <w:szCs w:val="28"/>
        </w:rPr>
        <w:t>i t</w:t>
      </w:r>
      <w:r w:rsidRPr="00BD64B9">
        <w:rPr>
          <w:rFonts w:ascii="Times New Roman" w:hAnsi="Times New Roman" w:cs="Arial"/>
          <w:szCs w:val="28"/>
        </w:rPr>
        <w:t>ừ</w:t>
      </w:r>
      <w:r w:rsidRPr="00BD64B9">
        <w:rPr>
          <w:rFonts w:ascii="Times New Roman" w:hAnsi="Times New Roman"/>
          <w:szCs w:val="28"/>
        </w:rPr>
        <w:t>ng c</w:t>
      </w:r>
      <w:r w:rsidRPr="00BD64B9">
        <w:rPr>
          <w:rFonts w:ascii="Times New Roman" w:hAnsi="Times New Roman" w:cs="Arial"/>
          <w:szCs w:val="28"/>
        </w:rPr>
        <w:t>ơ</w:t>
      </w:r>
      <w:r w:rsidRPr="00BD64B9">
        <w:rPr>
          <w:rFonts w:ascii="Times New Roman" w:hAnsi="Times New Roman"/>
          <w:szCs w:val="28"/>
        </w:rPr>
        <w:t xml:space="preserve"> s</w:t>
      </w:r>
      <w:r w:rsidRPr="00BD64B9">
        <w:rPr>
          <w:rFonts w:ascii="Times New Roman" w:hAnsi="Times New Roman" w:cs="Arial"/>
          <w:szCs w:val="28"/>
        </w:rPr>
        <w:t>ở</w:t>
      </w:r>
      <w:r w:rsidRPr="00BD64B9">
        <w:rPr>
          <w:rFonts w:ascii="Times New Roman" w:hAnsi="Times New Roman"/>
          <w:szCs w:val="28"/>
        </w:rPr>
        <w:t xml:space="preserve"> y t</w:t>
      </w:r>
      <w:r w:rsidRPr="00BD64B9">
        <w:rPr>
          <w:rFonts w:ascii="Times New Roman" w:hAnsi="Times New Roman" w:cs="Arial"/>
          <w:szCs w:val="28"/>
        </w:rPr>
        <w:t>ế</w:t>
      </w:r>
      <w:r w:rsidRPr="00BD64B9">
        <w:rPr>
          <w:rFonts w:ascii="Times New Roman" w:hAnsi="Times New Roman"/>
          <w:szCs w:val="28"/>
        </w:rPr>
        <w:t xml:space="preserve"> g</w:t>
      </w:r>
      <w:r w:rsidRPr="00BD64B9">
        <w:rPr>
          <w:rFonts w:ascii="Times New Roman" w:hAnsi="Times New Roman" w:cs=".VnTime"/>
          <w:szCs w:val="28"/>
        </w:rPr>
        <w:t>â</w:t>
      </w:r>
      <w:r w:rsidRPr="00BD64B9">
        <w:rPr>
          <w:rFonts w:ascii="Times New Roman" w:hAnsi="Times New Roman"/>
          <w:szCs w:val="28"/>
        </w:rPr>
        <w:t>y m</w:t>
      </w:r>
      <w:r w:rsidRPr="00BD64B9">
        <w:rPr>
          <w:rFonts w:ascii="Times New Roman" w:hAnsi="Times New Roman" w:cs="Arial"/>
          <w:szCs w:val="28"/>
        </w:rPr>
        <w:t>ấ</w:t>
      </w:r>
      <w:r w:rsidRPr="00BD64B9">
        <w:rPr>
          <w:rFonts w:ascii="Times New Roman" w:hAnsi="Times New Roman"/>
          <w:szCs w:val="28"/>
        </w:rPr>
        <w:t>t th</w:t>
      </w:r>
      <w:r w:rsidRPr="00BD64B9">
        <w:rPr>
          <w:rFonts w:ascii="Times New Roman" w:hAnsi="Times New Roman" w:cs="Arial"/>
          <w:szCs w:val="28"/>
        </w:rPr>
        <w:t>ờ</w:t>
      </w:r>
      <w:r w:rsidRPr="00BD64B9">
        <w:rPr>
          <w:rFonts w:ascii="Times New Roman" w:hAnsi="Times New Roman"/>
          <w:szCs w:val="28"/>
        </w:rPr>
        <w:t>i gian, t</w:t>
      </w:r>
      <w:r w:rsidRPr="00BD64B9">
        <w:rPr>
          <w:rFonts w:ascii="Times New Roman" w:hAnsi="Times New Roman" w:cs="Arial"/>
          <w:szCs w:val="28"/>
        </w:rPr>
        <w:t>ố</w:t>
      </w:r>
      <w:r w:rsidRPr="00BD64B9">
        <w:rPr>
          <w:rFonts w:ascii="Times New Roman" w:hAnsi="Times New Roman"/>
          <w:szCs w:val="28"/>
        </w:rPr>
        <w:t>n k</w:t>
      </w:r>
      <w:r w:rsidRPr="00BD64B9">
        <w:rPr>
          <w:rFonts w:ascii="Times New Roman" w:hAnsi="Times New Roman" w:cs=".VnTime"/>
          <w:szCs w:val="28"/>
        </w:rPr>
        <w:t>é</w:t>
      </w:r>
      <w:r w:rsidRPr="00BD64B9">
        <w:rPr>
          <w:rFonts w:ascii="Times New Roman" w:hAnsi="Times New Roman"/>
          <w:szCs w:val="28"/>
        </w:rPr>
        <w:t>m chi ph</w:t>
      </w:r>
      <w:r w:rsidRPr="00BD64B9">
        <w:rPr>
          <w:rFonts w:ascii="Times New Roman" w:hAnsi="Times New Roman" w:cs=".VnTime"/>
          <w:szCs w:val="28"/>
        </w:rPr>
        <w:t>í</w:t>
      </w:r>
      <w:r w:rsidRPr="00BD64B9">
        <w:rPr>
          <w:rFonts w:ascii="Times New Roman" w:hAnsi="Times New Roman"/>
          <w:szCs w:val="28"/>
        </w:rPr>
        <w:t xml:space="preserve"> (</w:t>
      </w:r>
      <w:r w:rsidRPr="00BD64B9">
        <w:rPr>
          <w:rFonts w:ascii="Times New Roman" w:hAnsi="Times New Roman" w:cs="Arial"/>
          <w:szCs w:val="28"/>
        </w:rPr>
        <w:t>đặ</w:t>
      </w:r>
      <w:r w:rsidRPr="00BD64B9">
        <w:rPr>
          <w:rFonts w:ascii="Times New Roman" w:hAnsi="Times New Roman"/>
          <w:szCs w:val="28"/>
        </w:rPr>
        <w:t>c bi</w:t>
      </w:r>
      <w:r w:rsidRPr="00BD64B9">
        <w:rPr>
          <w:rFonts w:ascii="Times New Roman" w:hAnsi="Times New Roman" w:cs="Arial"/>
          <w:szCs w:val="28"/>
        </w:rPr>
        <w:t>ệ</w:t>
      </w:r>
      <w:r w:rsidRPr="00BD64B9">
        <w:rPr>
          <w:rFonts w:ascii="Times New Roman" w:hAnsi="Times New Roman"/>
          <w:szCs w:val="28"/>
        </w:rPr>
        <w:t>t nh</w:t>
      </w:r>
      <w:r w:rsidRPr="00BD64B9">
        <w:rPr>
          <w:rFonts w:ascii="Times New Roman" w:hAnsi="Times New Roman" w:cs="Arial"/>
          <w:szCs w:val="28"/>
        </w:rPr>
        <w:t>ữ</w:t>
      </w:r>
      <w:r w:rsidRPr="00BD64B9">
        <w:rPr>
          <w:rFonts w:ascii="Times New Roman" w:hAnsi="Times New Roman"/>
          <w:szCs w:val="28"/>
        </w:rPr>
        <w:t>ng nh</w:t>
      </w:r>
      <w:r w:rsidRPr="00BD64B9">
        <w:rPr>
          <w:rFonts w:ascii="Times New Roman" w:hAnsi="Times New Roman" w:cs="Arial"/>
          <w:szCs w:val="28"/>
        </w:rPr>
        <w:t>à</w:t>
      </w:r>
      <w:r w:rsidRPr="00BD64B9">
        <w:rPr>
          <w:rFonts w:ascii="Times New Roman" w:hAnsi="Times New Roman"/>
          <w:szCs w:val="28"/>
        </w:rPr>
        <w:t xml:space="preserve"> th</w:t>
      </w:r>
      <w:r w:rsidRPr="00BD64B9">
        <w:rPr>
          <w:rFonts w:ascii="Times New Roman" w:hAnsi="Times New Roman" w:cs="Arial"/>
          <w:szCs w:val="28"/>
        </w:rPr>
        <w:t>ầ</w:t>
      </w:r>
      <w:r w:rsidRPr="00BD64B9">
        <w:rPr>
          <w:rFonts w:ascii="Times New Roman" w:hAnsi="Times New Roman"/>
          <w:szCs w:val="28"/>
        </w:rPr>
        <w:t>u c</w:t>
      </w:r>
      <w:r w:rsidRPr="00BD64B9">
        <w:rPr>
          <w:rFonts w:ascii="Times New Roman" w:hAnsi="Times New Roman" w:cs=".VnTime"/>
          <w:szCs w:val="28"/>
        </w:rPr>
        <w:t>ó</w:t>
      </w:r>
      <w:r w:rsidRPr="00BD64B9">
        <w:rPr>
          <w:rFonts w:ascii="Times New Roman" w:hAnsi="Times New Roman"/>
          <w:szCs w:val="28"/>
        </w:rPr>
        <w:t xml:space="preserve"> s</w:t>
      </w:r>
      <w:r w:rsidRPr="00BD64B9">
        <w:rPr>
          <w:rFonts w:ascii="Times New Roman" w:hAnsi="Times New Roman" w:cs="Arial"/>
          <w:szCs w:val="28"/>
        </w:rPr>
        <w:t>ố</w:t>
      </w:r>
      <w:r w:rsidRPr="00BD64B9">
        <w:rPr>
          <w:rFonts w:ascii="Times New Roman" w:hAnsi="Times New Roman"/>
          <w:szCs w:val="28"/>
        </w:rPr>
        <w:t xml:space="preserve"> l</w:t>
      </w:r>
      <w:r w:rsidRPr="00BD64B9">
        <w:rPr>
          <w:rFonts w:ascii="Times New Roman" w:hAnsi="Times New Roman" w:cs="Arial"/>
          <w:szCs w:val="28"/>
        </w:rPr>
        <w:t>ượ</w:t>
      </w:r>
      <w:r w:rsidRPr="00BD64B9">
        <w:rPr>
          <w:rFonts w:ascii="Times New Roman" w:hAnsi="Times New Roman"/>
          <w:szCs w:val="28"/>
        </w:rPr>
        <w:t>ng c</w:t>
      </w:r>
      <w:r w:rsidRPr="00BD64B9">
        <w:rPr>
          <w:rFonts w:ascii="Times New Roman" w:hAnsi="Times New Roman" w:cs="Arial"/>
          <w:szCs w:val="28"/>
        </w:rPr>
        <w:t>ơ</w:t>
      </w:r>
      <w:r w:rsidRPr="00BD64B9">
        <w:rPr>
          <w:rFonts w:ascii="Times New Roman" w:hAnsi="Times New Roman"/>
          <w:szCs w:val="28"/>
        </w:rPr>
        <w:t xml:space="preserve"> s</w:t>
      </w:r>
      <w:r w:rsidRPr="00BD64B9">
        <w:rPr>
          <w:rFonts w:ascii="Times New Roman" w:hAnsi="Times New Roman" w:cs="Arial"/>
          <w:szCs w:val="28"/>
        </w:rPr>
        <w:t>ở</w:t>
      </w:r>
      <w:r w:rsidRPr="00BD64B9">
        <w:rPr>
          <w:rFonts w:ascii="Times New Roman" w:hAnsi="Times New Roman"/>
          <w:szCs w:val="28"/>
        </w:rPr>
        <w:t xml:space="preserve"> y t</w:t>
      </w:r>
      <w:r w:rsidRPr="00BD64B9">
        <w:rPr>
          <w:rFonts w:ascii="Times New Roman" w:hAnsi="Times New Roman" w:cs="Arial"/>
          <w:szCs w:val="28"/>
        </w:rPr>
        <w:t>ế</w:t>
      </w:r>
      <w:r w:rsidRPr="00BD64B9">
        <w:rPr>
          <w:rFonts w:ascii="Times New Roman" w:hAnsi="Times New Roman"/>
          <w:szCs w:val="28"/>
        </w:rPr>
        <w:t xml:space="preserve"> ph</w:t>
      </w:r>
      <w:r w:rsidRPr="00BD64B9">
        <w:rPr>
          <w:rFonts w:ascii="Times New Roman" w:hAnsi="Times New Roman" w:cs=".VnTime"/>
          <w:szCs w:val="28"/>
        </w:rPr>
        <w:t>â</w:t>
      </w:r>
      <w:r w:rsidRPr="00BD64B9">
        <w:rPr>
          <w:rFonts w:ascii="Times New Roman" w:hAnsi="Times New Roman"/>
          <w:szCs w:val="28"/>
        </w:rPr>
        <w:t>n b</w:t>
      </w:r>
      <w:r w:rsidRPr="00BD64B9">
        <w:rPr>
          <w:rFonts w:ascii="Times New Roman" w:hAnsi="Times New Roman" w:cs="Arial"/>
          <w:szCs w:val="28"/>
        </w:rPr>
        <w:t>ổ</w:t>
      </w:r>
      <w:r w:rsidRPr="00BD64B9">
        <w:rPr>
          <w:rFonts w:ascii="Times New Roman" w:hAnsi="Times New Roman"/>
          <w:szCs w:val="28"/>
        </w:rPr>
        <w:t xml:space="preserve"> l</w:t>
      </w:r>
      <w:r w:rsidRPr="00BD64B9">
        <w:rPr>
          <w:rFonts w:ascii="Times New Roman" w:hAnsi="Times New Roman" w:cs="Arial"/>
          <w:szCs w:val="28"/>
        </w:rPr>
        <w:t>ớ</w:t>
      </w:r>
      <w:r w:rsidRPr="00BD64B9">
        <w:rPr>
          <w:rFonts w:ascii="Times New Roman" w:hAnsi="Times New Roman"/>
          <w:szCs w:val="28"/>
        </w:rPr>
        <w:t xml:space="preserve">n, </w:t>
      </w:r>
      <w:r w:rsidR="00D02A9A" w:rsidRPr="00BD64B9">
        <w:rPr>
          <w:rFonts w:ascii="Times New Roman" w:hAnsi="Times New Roman"/>
          <w:szCs w:val="28"/>
        </w:rPr>
        <w:t xml:space="preserve">hoặc các </w:t>
      </w:r>
      <w:r w:rsidRPr="00BD64B9">
        <w:rPr>
          <w:rFonts w:ascii="Times New Roman" w:hAnsi="Times New Roman"/>
          <w:szCs w:val="28"/>
        </w:rPr>
        <w:t>bảo lãnh</w:t>
      </w:r>
      <w:r w:rsidR="00D02A9A" w:rsidRPr="00BD64B9">
        <w:rPr>
          <w:rFonts w:ascii="Times New Roman" w:hAnsi="Times New Roman"/>
          <w:szCs w:val="28"/>
        </w:rPr>
        <w:t xml:space="preserve"> có</w:t>
      </w:r>
      <w:r w:rsidRPr="00BD64B9">
        <w:rPr>
          <w:rFonts w:ascii="Times New Roman" w:hAnsi="Times New Roman"/>
          <w:szCs w:val="28"/>
        </w:rPr>
        <w:t xml:space="preserve"> giá trị thấp dưới một triệu đồng)</w:t>
      </w:r>
      <w:r w:rsidR="00F939C5" w:rsidRPr="00BD64B9">
        <w:rPr>
          <w:rFonts w:ascii="Times New Roman" w:hAnsi="Times New Roman"/>
          <w:szCs w:val="28"/>
        </w:rPr>
        <w:t>.</w:t>
      </w:r>
      <w:r w:rsidRPr="00BD64B9">
        <w:rPr>
          <w:rFonts w:ascii="Times New Roman" w:hAnsi="Times New Roman"/>
          <w:szCs w:val="28"/>
        </w:rPr>
        <w:t xml:space="preserve"> </w:t>
      </w:r>
    </w:p>
    <w:p w14:paraId="393E3BA6" w14:textId="7C6C0D73" w:rsidR="00F939C5" w:rsidRPr="00BD64B9" w:rsidRDefault="00EE5350" w:rsidP="00BD64B9">
      <w:pPr>
        <w:pStyle w:val="ListParagraph"/>
        <w:numPr>
          <w:ilvl w:val="0"/>
          <w:numId w:val="4"/>
        </w:numPr>
        <w:tabs>
          <w:tab w:val="left" w:pos="720"/>
          <w:tab w:val="left" w:pos="1170"/>
        </w:tabs>
        <w:spacing w:line="264" w:lineRule="auto"/>
        <w:ind w:left="0" w:firstLine="900"/>
        <w:jc w:val="both"/>
        <w:rPr>
          <w:rFonts w:ascii="Times New Roman" w:hAnsi="Times New Roman"/>
          <w:szCs w:val="28"/>
        </w:rPr>
      </w:pPr>
      <w:r w:rsidRPr="00BD64B9">
        <w:rPr>
          <w:rFonts w:ascii="Times New Roman" w:hAnsi="Times New Roman"/>
          <w:szCs w:val="28"/>
        </w:rPr>
        <w:t xml:space="preserve">Trung tâm </w:t>
      </w:r>
      <w:r w:rsidRPr="00BD64B9">
        <w:rPr>
          <w:rFonts w:ascii="Times New Roman" w:hAnsi="Times New Roman" w:cs="Arial"/>
          <w:szCs w:val="28"/>
        </w:rPr>
        <w:t>đ</w:t>
      </w:r>
      <w:r w:rsidRPr="00BD64B9">
        <w:rPr>
          <w:rFonts w:ascii="Times New Roman" w:hAnsi="Times New Roman" w:cs=".VnTime"/>
          <w:szCs w:val="28"/>
        </w:rPr>
        <w:t>ã</w:t>
      </w:r>
      <w:r w:rsidRPr="00BD64B9">
        <w:rPr>
          <w:rFonts w:ascii="Times New Roman" w:hAnsi="Times New Roman"/>
          <w:szCs w:val="28"/>
        </w:rPr>
        <w:t xml:space="preserve"> g</w:t>
      </w:r>
      <w:r w:rsidRPr="00BD64B9">
        <w:rPr>
          <w:rFonts w:ascii="Times New Roman" w:hAnsi="Times New Roman" w:cs=".VnTime"/>
          <w:szCs w:val="28"/>
        </w:rPr>
        <w:t>ó</w:t>
      </w:r>
      <w:r w:rsidRPr="00BD64B9">
        <w:rPr>
          <w:rFonts w:ascii="Times New Roman" w:hAnsi="Times New Roman"/>
          <w:szCs w:val="28"/>
        </w:rPr>
        <w:t xml:space="preserve">p </w:t>
      </w:r>
      <w:r w:rsidRPr="00BD64B9">
        <w:rPr>
          <w:rFonts w:ascii="Times New Roman" w:hAnsi="Times New Roman" w:cs=".VnTime"/>
          <w:szCs w:val="28"/>
        </w:rPr>
        <w:t>ý</w:t>
      </w:r>
      <w:r w:rsidRPr="00BD64B9">
        <w:rPr>
          <w:rFonts w:ascii="Times New Roman" w:hAnsi="Times New Roman"/>
          <w:szCs w:val="28"/>
        </w:rPr>
        <w:t xml:space="preserve"> </w:t>
      </w:r>
      <w:r w:rsidR="002B3270" w:rsidRPr="00BD64B9">
        <w:rPr>
          <w:rFonts w:ascii="Times New Roman" w:hAnsi="Times New Roman"/>
          <w:szCs w:val="28"/>
        </w:rPr>
        <w:t xml:space="preserve">và được tiếp thu tại </w:t>
      </w:r>
      <w:r w:rsidRPr="00BD64B9">
        <w:rPr>
          <w:rFonts w:ascii="Times New Roman" w:hAnsi="Times New Roman"/>
          <w:szCs w:val="28"/>
        </w:rPr>
        <w:t xml:space="preserve">Thông tư 15/2019/TT-BYT ngày 11/7/2019 Quy định việc đấu thầu thuốc tại các cơ sở y tế công lập tại </w:t>
      </w:r>
      <w:r w:rsidR="002B3270" w:rsidRPr="00BD64B9">
        <w:rPr>
          <w:rFonts w:ascii="Times New Roman" w:hAnsi="Times New Roman"/>
          <w:i/>
          <w:lang w:val="es-ES_tradnl"/>
        </w:rPr>
        <w:t>Mẫu số 17(b). Bảo lãnh thực hiện hợp đồng (trường hợp bảo lãnh tập trung)</w:t>
      </w:r>
      <w:r w:rsidR="002B3270" w:rsidRPr="00BD64B9">
        <w:rPr>
          <w:rFonts w:ascii="Times New Roman" w:hAnsi="Times New Roman"/>
          <w:b/>
          <w:i/>
          <w:lang w:val="es-ES_tradnl"/>
        </w:rPr>
        <w:t xml:space="preserve"> </w:t>
      </w:r>
      <w:r w:rsidR="002B3270" w:rsidRPr="00BD64B9">
        <w:rPr>
          <w:rFonts w:ascii="Times New Roman" w:hAnsi="Times New Roman"/>
          <w:lang w:val="es-ES_tradnl"/>
        </w:rPr>
        <w:t>của Phụ lục 8: Mẫu hồ sơ mời thầu mua thuốc áp dụng phương t</w:t>
      </w:r>
      <w:r w:rsidR="006B258F" w:rsidRPr="00BD64B9">
        <w:rPr>
          <w:rFonts w:ascii="Times New Roman" w:hAnsi="Times New Roman"/>
          <w:lang w:val="es-ES_tradnl"/>
        </w:rPr>
        <w:t>hức một giai đoạn hai túi hồ sơ được áp dụng từ 01/10/2019.</w:t>
      </w:r>
    </w:p>
    <w:p w14:paraId="23831F2E" w14:textId="0B50CC46" w:rsidR="00F939C5" w:rsidRPr="006F23C6" w:rsidRDefault="002575AB" w:rsidP="00D63236">
      <w:pPr>
        <w:tabs>
          <w:tab w:val="left" w:pos="720"/>
        </w:tabs>
        <w:spacing w:line="264" w:lineRule="auto"/>
        <w:ind w:firstLine="540"/>
        <w:contextualSpacing/>
        <w:jc w:val="both"/>
        <w:rPr>
          <w:rFonts w:ascii="Times New Roman" w:hAnsi="Times New Roman"/>
          <w:b/>
          <w:szCs w:val="28"/>
        </w:rPr>
      </w:pPr>
      <w:r>
        <w:rPr>
          <w:rFonts w:ascii="Times New Roman" w:hAnsi="Times New Roman"/>
          <w:b/>
          <w:i/>
          <w:iCs/>
          <w:szCs w:val="28"/>
        </w:rPr>
        <w:t xml:space="preserve">1.2. </w:t>
      </w:r>
      <w:r w:rsidR="00F939C5" w:rsidRPr="006F23C6">
        <w:rPr>
          <w:rFonts w:ascii="Times New Roman" w:hAnsi="Times New Roman"/>
          <w:b/>
          <w:i/>
          <w:iCs/>
          <w:szCs w:val="28"/>
        </w:rPr>
        <w:t>Về kí kết hợp đồng</w:t>
      </w:r>
      <w:r w:rsidR="00F939C5" w:rsidRPr="006F23C6">
        <w:rPr>
          <w:rFonts w:ascii="Times New Roman" w:hAnsi="Times New Roman"/>
          <w:b/>
          <w:szCs w:val="28"/>
        </w:rPr>
        <w:t xml:space="preserve">: </w:t>
      </w:r>
    </w:p>
    <w:p w14:paraId="3D43BE14" w14:textId="5CCF2655" w:rsidR="00F939C5" w:rsidRPr="00BD64B9" w:rsidRDefault="002B3270" w:rsidP="00BD64B9">
      <w:pPr>
        <w:pStyle w:val="ListParagraph"/>
        <w:numPr>
          <w:ilvl w:val="0"/>
          <w:numId w:val="4"/>
        </w:numPr>
        <w:tabs>
          <w:tab w:val="left" w:pos="1260"/>
        </w:tabs>
        <w:spacing w:line="264" w:lineRule="auto"/>
        <w:ind w:left="0" w:firstLine="900"/>
        <w:jc w:val="both"/>
        <w:rPr>
          <w:rFonts w:ascii="Times New Roman" w:hAnsi="Times New Roman"/>
          <w:szCs w:val="28"/>
        </w:rPr>
      </w:pPr>
      <w:r w:rsidRPr="00BD64B9">
        <w:rPr>
          <w:rFonts w:ascii="Times New Roman" w:hAnsi="Times New Roman"/>
          <w:szCs w:val="28"/>
        </w:rPr>
        <w:t>Nhi</w:t>
      </w:r>
      <w:r w:rsidRPr="00BD64B9">
        <w:rPr>
          <w:rFonts w:ascii="Times New Roman" w:hAnsi="Times New Roman" w:cs="Arial"/>
          <w:szCs w:val="28"/>
        </w:rPr>
        <w:t>ề</w:t>
      </w:r>
      <w:r w:rsidRPr="00BD64B9">
        <w:rPr>
          <w:rFonts w:ascii="Times New Roman" w:hAnsi="Times New Roman"/>
          <w:szCs w:val="28"/>
        </w:rPr>
        <w:t>u S</w:t>
      </w:r>
      <w:r w:rsidRPr="00BD64B9">
        <w:rPr>
          <w:rFonts w:ascii="Times New Roman" w:hAnsi="Times New Roman" w:cs="Arial"/>
          <w:szCs w:val="28"/>
        </w:rPr>
        <w:t>ở</w:t>
      </w:r>
      <w:r w:rsidRPr="00BD64B9">
        <w:rPr>
          <w:rFonts w:ascii="Times New Roman" w:hAnsi="Times New Roman"/>
          <w:szCs w:val="28"/>
        </w:rPr>
        <w:t xml:space="preserve"> Y t</w:t>
      </w:r>
      <w:r w:rsidRPr="00BD64B9">
        <w:rPr>
          <w:rFonts w:ascii="Times New Roman" w:hAnsi="Times New Roman" w:cs="Arial"/>
          <w:szCs w:val="28"/>
        </w:rPr>
        <w:t>ế</w:t>
      </w:r>
      <w:r w:rsidRPr="00BD64B9">
        <w:rPr>
          <w:rFonts w:ascii="Times New Roman" w:hAnsi="Times New Roman"/>
          <w:szCs w:val="28"/>
        </w:rPr>
        <w:t>, c</w:t>
      </w:r>
      <w:r w:rsidRPr="00BD64B9">
        <w:rPr>
          <w:rFonts w:ascii="Times New Roman" w:hAnsi="Times New Roman" w:cs="Arial"/>
          <w:szCs w:val="28"/>
        </w:rPr>
        <w:t>ơ</w:t>
      </w:r>
      <w:r w:rsidRPr="00BD64B9">
        <w:rPr>
          <w:rFonts w:ascii="Times New Roman" w:hAnsi="Times New Roman"/>
          <w:szCs w:val="28"/>
        </w:rPr>
        <w:t xml:space="preserve"> s</w:t>
      </w:r>
      <w:r w:rsidRPr="00BD64B9">
        <w:rPr>
          <w:rFonts w:ascii="Times New Roman" w:hAnsi="Times New Roman" w:cs="Arial"/>
          <w:szCs w:val="28"/>
        </w:rPr>
        <w:t>ở</w:t>
      </w:r>
      <w:r w:rsidRPr="00BD64B9">
        <w:rPr>
          <w:rFonts w:ascii="Times New Roman" w:hAnsi="Times New Roman"/>
          <w:szCs w:val="28"/>
        </w:rPr>
        <w:t xml:space="preserve"> y t</w:t>
      </w:r>
      <w:r w:rsidRPr="00BD64B9">
        <w:rPr>
          <w:rFonts w:ascii="Times New Roman" w:hAnsi="Times New Roman" w:cs="Arial"/>
          <w:szCs w:val="28"/>
        </w:rPr>
        <w:t>ế</w:t>
      </w:r>
      <w:r w:rsidRPr="00BD64B9">
        <w:rPr>
          <w:rFonts w:ascii="Times New Roman" w:hAnsi="Times New Roman"/>
          <w:szCs w:val="28"/>
        </w:rPr>
        <w:t xml:space="preserve"> ch</w:t>
      </w:r>
      <w:r w:rsidRPr="00BD64B9">
        <w:rPr>
          <w:rFonts w:ascii="Times New Roman" w:hAnsi="Times New Roman" w:cs="Arial"/>
          <w:szCs w:val="28"/>
        </w:rPr>
        <w:t>ư</w:t>
      </w:r>
      <w:r w:rsidRPr="00BD64B9">
        <w:rPr>
          <w:rFonts w:ascii="Times New Roman" w:hAnsi="Times New Roman"/>
          <w:szCs w:val="28"/>
        </w:rPr>
        <w:t>a h</w:t>
      </w:r>
      <w:r w:rsidRPr="00BD64B9">
        <w:rPr>
          <w:rFonts w:ascii="Times New Roman" w:hAnsi="Times New Roman" w:cs="Arial"/>
          <w:szCs w:val="28"/>
        </w:rPr>
        <w:t>ợ</w:t>
      </w:r>
      <w:r w:rsidRPr="00BD64B9">
        <w:rPr>
          <w:rFonts w:ascii="Times New Roman" w:hAnsi="Times New Roman"/>
          <w:szCs w:val="28"/>
        </w:rPr>
        <w:t>p t</w:t>
      </w:r>
      <w:r w:rsidRPr="00BD64B9">
        <w:rPr>
          <w:rFonts w:ascii="Times New Roman" w:hAnsi="Times New Roman" w:cs=".VnTime"/>
          <w:szCs w:val="28"/>
        </w:rPr>
        <w:t>á</w:t>
      </w:r>
      <w:r w:rsidRPr="00BD64B9">
        <w:rPr>
          <w:rFonts w:ascii="Times New Roman" w:hAnsi="Times New Roman"/>
          <w:szCs w:val="28"/>
        </w:rPr>
        <w:t>c trong vi</w:t>
      </w:r>
      <w:r w:rsidRPr="00BD64B9">
        <w:rPr>
          <w:rFonts w:ascii="Times New Roman" w:hAnsi="Times New Roman" w:cs="Arial"/>
          <w:szCs w:val="28"/>
        </w:rPr>
        <w:t>ệ</w:t>
      </w:r>
      <w:r w:rsidRPr="00BD64B9">
        <w:rPr>
          <w:rFonts w:ascii="Times New Roman" w:hAnsi="Times New Roman"/>
          <w:szCs w:val="28"/>
        </w:rPr>
        <w:t>c k</w:t>
      </w:r>
      <w:r w:rsidRPr="00BD64B9">
        <w:rPr>
          <w:rFonts w:ascii="Times New Roman" w:hAnsi="Times New Roman" w:cs=".VnTime"/>
          <w:szCs w:val="28"/>
        </w:rPr>
        <w:t>í</w:t>
      </w:r>
      <w:r w:rsidRPr="00BD64B9">
        <w:rPr>
          <w:rFonts w:ascii="Times New Roman" w:hAnsi="Times New Roman"/>
          <w:szCs w:val="28"/>
        </w:rPr>
        <w:t xml:space="preserve"> k</w:t>
      </w:r>
      <w:r w:rsidRPr="00BD64B9">
        <w:rPr>
          <w:rFonts w:ascii="Times New Roman" w:hAnsi="Times New Roman" w:cs="Arial"/>
          <w:szCs w:val="28"/>
        </w:rPr>
        <w:t>ế</w:t>
      </w:r>
      <w:r w:rsidRPr="00BD64B9">
        <w:rPr>
          <w:rFonts w:ascii="Times New Roman" w:hAnsi="Times New Roman"/>
          <w:szCs w:val="28"/>
        </w:rPr>
        <w:t>t h</w:t>
      </w:r>
      <w:r w:rsidRPr="00BD64B9">
        <w:rPr>
          <w:rFonts w:ascii="Times New Roman" w:hAnsi="Times New Roman" w:cs="Arial"/>
          <w:szCs w:val="28"/>
        </w:rPr>
        <w:t>ợ</w:t>
      </w:r>
      <w:r w:rsidRPr="00BD64B9">
        <w:rPr>
          <w:rFonts w:ascii="Times New Roman" w:hAnsi="Times New Roman"/>
          <w:szCs w:val="28"/>
        </w:rPr>
        <w:t xml:space="preserve">p </w:t>
      </w:r>
      <w:r w:rsidRPr="00BD64B9">
        <w:rPr>
          <w:rFonts w:ascii="Times New Roman" w:hAnsi="Times New Roman" w:cs="Arial"/>
          <w:szCs w:val="28"/>
        </w:rPr>
        <w:t>đồ</w:t>
      </w:r>
      <w:r w:rsidRPr="00BD64B9">
        <w:rPr>
          <w:rFonts w:ascii="Times New Roman" w:hAnsi="Times New Roman"/>
          <w:szCs w:val="28"/>
        </w:rPr>
        <w:t>ng v</w:t>
      </w:r>
      <w:r w:rsidRPr="00BD64B9">
        <w:rPr>
          <w:rFonts w:ascii="Times New Roman" w:hAnsi="Times New Roman" w:cs="Arial"/>
          <w:szCs w:val="28"/>
        </w:rPr>
        <w:t>ớ</w:t>
      </w:r>
      <w:r w:rsidRPr="00BD64B9">
        <w:rPr>
          <w:rFonts w:ascii="Times New Roman" w:hAnsi="Times New Roman"/>
          <w:szCs w:val="28"/>
        </w:rPr>
        <w:t>i c</w:t>
      </w:r>
      <w:r w:rsidRPr="00BD64B9">
        <w:rPr>
          <w:rFonts w:ascii="Times New Roman" w:hAnsi="Times New Roman" w:cs=".VnTime"/>
          <w:szCs w:val="28"/>
        </w:rPr>
        <w:t>á</w:t>
      </w:r>
      <w:r w:rsidRPr="00BD64B9">
        <w:rPr>
          <w:rFonts w:ascii="Times New Roman" w:hAnsi="Times New Roman"/>
          <w:szCs w:val="28"/>
        </w:rPr>
        <w:t>c Nh</w:t>
      </w:r>
      <w:r w:rsidRPr="00BD64B9">
        <w:rPr>
          <w:rFonts w:ascii="Times New Roman" w:hAnsi="Times New Roman" w:cs="Arial"/>
          <w:szCs w:val="28"/>
        </w:rPr>
        <w:t>à</w:t>
      </w:r>
      <w:r w:rsidRPr="00BD64B9">
        <w:rPr>
          <w:rFonts w:ascii="Times New Roman" w:hAnsi="Times New Roman"/>
          <w:szCs w:val="28"/>
        </w:rPr>
        <w:t xml:space="preserve"> th</w:t>
      </w:r>
      <w:r w:rsidRPr="00BD64B9">
        <w:rPr>
          <w:rFonts w:ascii="Times New Roman" w:hAnsi="Times New Roman" w:cs="Arial"/>
          <w:szCs w:val="28"/>
        </w:rPr>
        <w:t>ầ</w:t>
      </w:r>
      <w:r w:rsidRPr="00BD64B9">
        <w:rPr>
          <w:rFonts w:ascii="Times New Roman" w:hAnsi="Times New Roman"/>
          <w:szCs w:val="28"/>
        </w:rPr>
        <w:t>u tr</w:t>
      </w:r>
      <w:r w:rsidRPr="00BD64B9">
        <w:rPr>
          <w:rFonts w:ascii="Times New Roman" w:hAnsi="Times New Roman" w:cs=".VnTime"/>
          <w:szCs w:val="28"/>
        </w:rPr>
        <w:t>ú</w:t>
      </w:r>
      <w:r w:rsidRPr="00BD64B9">
        <w:rPr>
          <w:rFonts w:ascii="Times New Roman" w:hAnsi="Times New Roman"/>
          <w:szCs w:val="28"/>
        </w:rPr>
        <w:t>ng th</w:t>
      </w:r>
      <w:r w:rsidRPr="00BD64B9">
        <w:rPr>
          <w:rFonts w:ascii="Times New Roman" w:hAnsi="Times New Roman" w:cs="Arial"/>
          <w:szCs w:val="28"/>
        </w:rPr>
        <w:t>ầ</w:t>
      </w:r>
      <w:r w:rsidRPr="00BD64B9">
        <w:rPr>
          <w:rFonts w:ascii="Times New Roman" w:hAnsi="Times New Roman"/>
          <w:szCs w:val="28"/>
        </w:rPr>
        <w:t>u.</w:t>
      </w:r>
      <w:r w:rsidR="00F939C5" w:rsidRPr="00BD64B9">
        <w:rPr>
          <w:rFonts w:ascii="Times New Roman" w:hAnsi="Times New Roman"/>
          <w:szCs w:val="28"/>
        </w:rPr>
        <w:t xml:space="preserve"> </w:t>
      </w:r>
      <w:r w:rsidR="002875E2" w:rsidRPr="00BD64B9">
        <w:rPr>
          <w:rFonts w:ascii="Times New Roman" w:hAnsi="Times New Roman"/>
          <w:szCs w:val="28"/>
        </w:rPr>
        <w:t>Đến thời điểm hiện tại vẫn còn một số cơ sở y tế chưa hoàn thành việc kí hợp đồng với Nhà thầu.</w:t>
      </w:r>
    </w:p>
    <w:p w14:paraId="197FF032" w14:textId="30FD02FB" w:rsidR="00D02A9A" w:rsidRPr="00BD64B9" w:rsidRDefault="00F939C5" w:rsidP="00BD64B9">
      <w:pPr>
        <w:pStyle w:val="ListParagraph"/>
        <w:numPr>
          <w:ilvl w:val="0"/>
          <w:numId w:val="4"/>
        </w:numPr>
        <w:tabs>
          <w:tab w:val="left" w:pos="990"/>
          <w:tab w:val="left" w:pos="1260"/>
        </w:tabs>
        <w:spacing w:line="264" w:lineRule="auto"/>
        <w:ind w:left="0" w:firstLine="900"/>
        <w:jc w:val="both"/>
        <w:rPr>
          <w:rFonts w:ascii="Times New Roman" w:hAnsi="Times New Roman"/>
          <w:szCs w:val="28"/>
        </w:rPr>
      </w:pPr>
      <w:r w:rsidRPr="00BD64B9">
        <w:rPr>
          <w:rFonts w:ascii="Times New Roman" w:hAnsi="Times New Roman"/>
          <w:szCs w:val="28"/>
        </w:rPr>
        <w:t>Nhi</w:t>
      </w:r>
      <w:r w:rsidRPr="00BD64B9">
        <w:rPr>
          <w:rFonts w:ascii="Times New Roman" w:hAnsi="Times New Roman" w:cs="Arial"/>
          <w:szCs w:val="28"/>
        </w:rPr>
        <w:t>ề</w:t>
      </w:r>
      <w:r w:rsidRPr="00BD64B9">
        <w:rPr>
          <w:rFonts w:ascii="Times New Roman" w:hAnsi="Times New Roman"/>
          <w:szCs w:val="28"/>
        </w:rPr>
        <w:t>u c</w:t>
      </w:r>
      <w:r w:rsidRPr="00BD64B9">
        <w:rPr>
          <w:rFonts w:ascii="Times New Roman" w:hAnsi="Times New Roman" w:cs="Arial"/>
          <w:szCs w:val="28"/>
        </w:rPr>
        <w:t>ơ</w:t>
      </w:r>
      <w:r w:rsidRPr="00BD64B9">
        <w:rPr>
          <w:rFonts w:ascii="Times New Roman" w:hAnsi="Times New Roman"/>
          <w:szCs w:val="28"/>
        </w:rPr>
        <w:t xml:space="preserve"> s</w:t>
      </w:r>
      <w:r w:rsidRPr="00BD64B9">
        <w:rPr>
          <w:rFonts w:ascii="Times New Roman" w:hAnsi="Times New Roman" w:cs="Arial"/>
          <w:szCs w:val="28"/>
        </w:rPr>
        <w:t>ở</w:t>
      </w:r>
      <w:r w:rsidRPr="00BD64B9">
        <w:rPr>
          <w:rFonts w:ascii="Times New Roman" w:hAnsi="Times New Roman"/>
          <w:szCs w:val="28"/>
        </w:rPr>
        <w:t xml:space="preserve"> y t</w:t>
      </w:r>
      <w:r w:rsidRPr="00BD64B9">
        <w:rPr>
          <w:rFonts w:ascii="Times New Roman" w:hAnsi="Times New Roman" w:cs="Arial"/>
          <w:szCs w:val="28"/>
        </w:rPr>
        <w:t>ế</w:t>
      </w:r>
      <w:r w:rsidRPr="00BD64B9">
        <w:rPr>
          <w:rFonts w:ascii="Times New Roman" w:hAnsi="Times New Roman"/>
          <w:szCs w:val="28"/>
        </w:rPr>
        <w:t xml:space="preserve"> y</w:t>
      </w:r>
      <w:r w:rsidRPr="00BD64B9">
        <w:rPr>
          <w:rFonts w:ascii="Times New Roman" w:hAnsi="Times New Roman" w:cs=".VnTime"/>
          <w:szCs w:val="28"/>
        </w:rPr>
        <w:t>ê</w:t>
      </w:r>
      <w:r w:rsidRPr="00BD64B9">
        <w:rPr>
          <w:rFonts w:ascii="Times New Roman" w:hAnsi="Times New Roman"/>
          <w:szCs w:val="28"/>
        </w:rPr>
        <w:t>u c</w:t>
      </w:r>
      <w:r w:rsidRPr="00BD64B9">
        <w:rPr>
          <w:rFonts w:ascii="Times New Roman" w:hAnsi="Times New Roman" w:cs="Arial"/>
          <w:szCs w:val="28"/>
        </w:rPr>
        <w:t>ầ</w:t>
      </w:r>
      <w:r w:rsidRPr="00BD64B9">
        <w:rPr>
          <w:rFonts w:ascii="Times New Roman" w:hAnsi="Times New Roman"/>
          <w:szCs w:val="28"/>
        </w:rPr>
        <w:t>u nh</w:t>
      </w:r>
      <w:r w:rsidRPr="00BD64B9">
        <w:rPr>
          <w:rFonts w:ascii="Times New Roman" w:hAnsi="Times New Roman" w:cs="Arial"/>
          <w:szCs w:val="28"/>
        </w:rPr>
        <w:t>à</w:t>
      </w:r>
      <w:r w:rsidRPr="00BD64B9">
        <w:rPr>
          <w:rFonts w:ascii="Times New Roman" w:hAnsi="Times New Roman"/>
          <w:szCs w:val="28"/>
        </w:rPr>
        <w:t xml:space="preserve"> th</w:t>
      </w:r>
      <w:r w:rsidRPr="00BD64B9">
        <w:rPr>
          <w:rFonts w:ascii="Times New Roman" w:hAnsi="Times New Roman" w:cs="Arial"/>
          <w:szCs w:val="28"/>
        </w:rPr>
        <w:t>ầ</w:t>
      </w:r>
      <w:r w:rsidRPr="00BD64B9">
        <w:rPr>
          <w:rFonts w:ascii="Times New Roman" w:hAnsi="Times New Roman"/>
          <w:szCs w:val="28"/>
        </w:rPr>
        <w:t>u ph</w:t>
      </w:r>
      <w:r w:rsidRPr="00BD64B9">
        <w:rPr>
          <w:rFonts w:ascii="Times New Roman" w:hAnsi="Times New Roman" w:cs="Arial"/>
          <w:szCs w:val="28"/>
        </w:rPr>
        <w:t>ả</w:t>
      </w:r>
      <w:r w:rsidRPr="00BD64B9">
        <w:rPr>
          <w:rFonts w:ascii="Times New Roman" w:hAnsi="Times New Roman"/>
          <w:szCs w:val="28"/>
        </w:rPr>
        <w:t xml:space="preserve">i </w:t>
      </w:r>
      <w:r w:rsidR="00D02A9A" w:rsidRPr="00BD64B9">
        <w:rPr>
          <w:rFonts w:ascii="Times New Roman" w:hAnsi="Times New Roman"/>
          <w:szCs w:val="28"/>
        </w:rPr>
        <w:t>cung cấp</w:t>
      </w:r>
      <w:r w:rsidRPr="00BD64B9">
        <w:rPr>
          <w:rFonts w:ascii="Times New Roman" w:hAnsi="Times New Roman"/>
          <w:szCs w:val="28"/>
        </w:rPr>
        <w:t xml:space="preserve"> 03 bản sao công chứng nhà nước Quyết định trúng thầu và Thỏa thuận khung</w:t>
      </w:r>
      <w:r w:rsidR="00D02A9A" w:rsidRPr="00BD64B9">
        <w:rPr>
          <w:rFonts w:ascii="Times New Roman" w:hAnsi="Times New Roman"/>
          <w:szCs w:val="28"/>
        </w:rPr>
        <w:t xml:space="preserve"> kèm theo dự thảo hợp đồng</w:t>
      </w:r>
      <w:r w:rsidR="001C4319" w:rsidRPr="00BD64B9">
        <w:rPr>
          <w:rFonts w:ascii="Times New Roman" w:hAnsi="Times New Roman"/>
          <w:szCs w:val="28"/>
        </w:rPr>
        <w:t xml:space="preserve">. </w:t>
      </w:r>
    </w:p>
    <w:p w14:paraId="4A0BD5E2" w14:textId="1C63331F" w:rsidR="00BD64B9" w:rsidRPr="00347EE0" w:rsidRDefault="00A03175" w:rsidP="00347EE0">
      <w:pPr>
        <w:pStyle w:val="ListParagraph"/>
        <w:numPr>
          <w:ilvl w:val="0"/>
          <w:numId w:val="4"/>
        </w:numPr>
        <w:tabs>
          <w:tab w:val="left" w:pos="990"/>
          <w:tab w:val="left" w:pos="1260"/>
        </w:tabs>
        <w:spacing w:line="264" w:lineRule="auto"/>
        <w:ind w:left="0" w:firstLine="900"/>
        <w:jc w:val="both"/>
        <w:rPr>
          <w:rFonts w:ascii="Times New Roman" w:hAnsi="Times New Roman"/>
          <w:szCs w:val="28"/>
        </w:rPr>
      </w:pPr>
      <w:r w:rsidRPr="00BD64B9">
        <w:rPr>
          <w:rFonts w:ascii="Times New Roman" w:hAnsi="Times New Roman"/>
          <w:szCs w:val="28"/>
        </w:rPr>
        <w:t>K</w:t>
      </w:r>
      <w:r w:rsidRPr="00BD64B9">
        <w:rPr>
          <w:rFonts w:ascii="Times New Roman" w:hAnsi="Times New Roman" w:cs="Arial"/>
          <w:szCs w:val="28"/>
        </w:rPr>
        <w:t>ế</w:t>
      </w:r>
      <w:r w:rsidRPr="00BD64B9">
        <w:rPr>
          <w:rFonts w:ascii="Times New Roman" w:hAnsi="Times New Roman"/>
          <w:szCs w:val="28"/>
        </w:rPr>
        <w:t>t qu</w:t>
      </w:r>
      <w:r w:rsidRPr="00BD64B9">
        <w:rPr>
          <w:rFonts w:ascii="Times New Roman" w:hAnsi="Times New Roman" w:cs="Arial"/>
          <w:szCs w:val="28"/>
        </w:rPr>
        <w:t>ả</w:t>
      </w:r>
      <w:r w:rsidRPr="00BD64B9">
        <w:rPr>
          <w:rFonts w:ascii="Times New Roman" w:hAnsi="Times New Roman"/>
          <w:szCs w:val="28"/>
        </w:rPr>
        <w:t xml:space="preserve"> l</w:t>
      </w:r>
      <w:r w:rsidRPr="00BD64B9">
        <w:rPr>
          <w:rFonts w:ascii="Times New Roman" w:hAnsi="Times New Roman" w:cs="Arial"/>
          <w:szCs w:val="28"/>
        </w:rPr>
        <w:t>ự</w:t>
      </w:r>
      <w:r w:rsidRPr="00BD64B9">
        <w:rPr>
          <w:rFonts w:ascii="Times New Roman" w:hAnsi="Times New Roman"/>
          <w:szCs w:val="28"/>
        </w:rPr>
        <w:t xml:space="preserve">a chọn nhà thầu, Thỏa thuận khung đã được Trung tâm đăng tải lên Cổng thông tin điện tử của Bộ Y tế </w:t>
      </w:r>
      <w:r w:rsidRPr="00BD64B9">
        <w:rPr>
          <w:rFonts w:ascii="Times New Roman" w:hAnsi="Times New Roman"/>
          <w:szCs w:val="28"/>
          <w:shd w:val="clear" w:color="auto" w:fill="FFFFFF"/>
        </w:rPr>
        <w:t>để các cơ sở y tế làm căn cứ hoàn thiện, ký hợp đồng với các nhà thầu được lựa chọn</w:t>
      </w:r>
      <w:r w:rsidRPr="00BD64B9">
        <w:rPr>
          <w:rFonts w:ascii="Times New Roman" w:hAnsi="Times New Roman"/>
          <w:szCs w:val="28"/>
        </w:rPr>
        <w:t xml:space="preserve">. Kho bạc nhà nước đã có công văn số 3959/KBNN-KSC ngày 22/8/2017 về việc kiểm soát thanh toán đối với các khoản mua sắm tài sản nhà nước, mua sắm thuốc theo phương thức tập trung. Theo đó </w:t>
      </w:r>
      <w:r w:rsidR="00347EE0">
        <w:rPr>
          <w:rFonts w:ascii="Times New Roman" w:hAnsi="Times New Roman"/>
          <w:szCs w:val="28"/>
        </w:rPr>
        <w:t>Kho bạc nhà nước thực hiện kiểm soát tạm ứng, thanh toán khối lượng mua sắm tài sản hoàn thành, chuyển tiền cho nhà thầu cung cấp theo quy định của hợp đồng và phù hợp với chế độ hiện hành</w:t>
      </w:r>
      <w:r w:rsidRPr="00BD64B9">
        <w:rPr>
          <w:rFonts w:ascii="Times New Roman" w:hAnsi="Times New Roman"/>
          <w:szCs w:val="28"/>
        </w:rPr>
        <w:t>.</w:t>
      </w:r>
      <w:r w:rsidR="00347EE0">
        <w:rPr>
          <w:rFonts w:ascii="Times New Roman" w:hAnsi="Times New Roman"/>
          <w:szCs w:val="28"/>
        </w:rPr>
        <w:t xml:space="preserve"> Trong đó đảm bảo Hợp đồng mua sắm tài sản phải phù hợp với nội dung của văn bản thỏa thuận khung về mua sắm tập trung đã được ký giữa đơn vị mua sắm tập trung với nhà thầu </w:t>
      </w:r>
      <w:r w:rsidR="00347EE0">
        <w:rPr>
          <w:rFonts w:ascii="Times New Roman" w:hAnsi="Times New Roman"/>
          <w:szCs w:val="28"/>
        </w:rPr>
        <w:lastRenderedPageBreak/>
        <w:t>cung cấp tài sản được lựa chọn. Văn bản thỏa thuận khung được đơn vị mua sắm tập trung đăng tải trên Cổng thông tin điện tử của Bộ, cơ quan trung ương và tỉnh (đối với các gói thầu mua sắm tập trung của Bộ, cơ quan trung ương và địa phương).</w:t>
      </w:r>
    </w:p>
    <w:p w14:paraId="7D57E234" w14:textId="6DEE20D4" w:rsidR="006F23C6" w:rsidRPr="006F23C6" w:rsidRDefault="006F23C6" w:rsidP="00BD64B9">
      <w:pPr>
        <w:pStyle w:val="BodyTextIndent"/>
        <w:numPr>
          <w:ilvl w:val="1"/>
          <w:numId w:val="5"/>
        </w:numPr>
        <w:tabs>
          <w:tab w:val="left" w:pos="1080"/>
        </w:tabs>
        <w:spacing w:before="0" w:after="0" w:line="264" w:lineRule="auto"/>
        <w:ind w:right="43" w:firstLine="165"/>
        <w:rPr>
          <w:rFonts w:ascii="Times New Roman" w:hAnsi="Times New Roman"/>
          <w:b/>
          <w:i/>
          <w:szCs w:val="28"/>
        </w:rPr>
      </w:pPr>
      <w:r w:rsidRPr="006F23C6">
        <w:rPr>
          <w:rFonts w:ascii="Times New Roman" w:hAnsi="Times New Roman"/>
          <w:b/>
          <w:i/>
          <w:szCs w:val="28"/>
        </w:rPr>
        <w:t xml:space="preserve">Về phần mềm, </w:t>
      </w:r>
      <w:r w:rsidR="008F71FD">
        <w:rPr>
          <w:rFonts w:ascii="Times New Roman" w:hAnsi="Times New Roman"/>
          <w:b/>
          <w:i/>
          <w:szCs w:val="28"/>
        </w:rPr>
        <w:t>dữ liệu trúng thầu</w:t>
      </w:r>
      <w:r w:rsidRPr="006F23C6">
        <w:rPr>
          <w:rFonts w:ascii="Times New Roman" w:hAnsi="Times New Roman"/>
          <w:b/>
          <w:i/>
          <w:szCs w:val="28"/>
        </w:rPr>
        <w:t xml:space="preserve"> trên Cổng thông tin của Bộ Y tế:</w:t>
      </w:r>
    </w:p>
    <w:p w14:paraId="3EA8B24B" w14:textId="489755C3" w:rsidR="00D02A9A" w:rsidRDefault="00D02A9A" w:rsidP="00163084">
      <w:pPr>
        <w:pStyle w:val="BodyTextIndent"/>
        <w:numPr>
          <w:ilvl w:val="0"/>
          <w:numId w:val="6"/>
        </w:numPr>
        <w:tabs>
          <w:tab w:val="left" w:pos="1260"/>
        </w:tabs>
        <w:spacing w:before="0" w:after="0" w:line="252" w:lineRule="auto"/>
        <w:ind w:left="0" w:right="43" w:firstLine="900"/>
        <w:rPr>
          <w:rFonts w:ascii="Times New Roman" w:hAnsi="Times New Roman"/>
          <w:szCs w:val="28"/>
        </w:rPr>
      </w:pPr>
      <w:r>
        <w:rPr>
          <w:rFonts w:ascii="Times New Roman" w:hAnsi="Times New Roman"/>
          <w:szCs w:val="28"/>
        </w:rPr>
        <w:t>Khi có kết quả trúng thầu, Trung tâm đã tiến hành đăng tải c</w:t>
      </w:r>
      <w:r w:rsidR="00F939C5">
        <w:rPr>
          <w:rFonts w:ascii="Times New Roman" w:hAnsi="Times New Roman"/>
          <w:szCs w:val="28"/>
        </w:rPr>
        <w:t xml:space="preserve">ác </w:t>
      </w:r>
      <w:r w:rsidR="00F939C5" w:rsidRPr="007E7B4D">
        <w:rPr>
          <w:rFonts w:ascii="Times New Roman" w:hAnsi="Times New Roman"/>
          <w:szCs w:val="28"/>
        </w:rPr>
        <w:t xml:space="preserve">thỏa thuận khung lên </w:t>
      </w:r>
      <w:r w:rsidR="00D16CBF">
        <w:rPr>
          <w:rFonts w:ascii="Times New Roman" w:hAnsi="Times New Roman"/>
          <w:szCs w:val="28"/>
        </w:rPr>
        <w:t>Cổng</w:t>
      </w:r>
      <w:r w:rsidR="00F939C5" w:rsidRPr="007E7B4D">
        <w:rPr>
          <w:rFonts w:ascii="Times New Roman" w:hAnsi="Times New Roman"/>
          <w:szCs w:val="28"/>
        </w:rPr>
        <w:t xml:space="preserve"> thông tin điện tử của Bộ Y tế</w:t>
      </w:r>
      <w:r>
        <w:rPr>
          <w:rFonts w:ascii="Times New Roman" w:hAnsi="Times New Roman"/>
          <w:szCs w:val="28"/>
        </w:rPr>
        <w:t xml:space="preserve"> theo quy định</w:t>
      </w:r>
      <w:r w:rsidR="00F939C5" w:rsidRPr="007E7B4D">
        <w:rPr>
          <w:rFonts w:ascii="Times New Roman" w:hAnsi="Times New Roman"/>
          <w:szCs w:val="28"/>
        </w:rPr>
        <w:t xml:space="preserve">, nhưng </w:t>
      </w:r>
      <w:r w:rsidR="00A03175">
        <w:rPr>
          <w:rFonts w:ascii="Times New Roman" w:hAnsi="Times New Roman"/>
          <w:szCs w:val="28"/>
        </w:rPr>
        <w:t xml:space="preserve">do quá trình nâng cấp hệ thống, các dữ liệu từ tháng 2/2019 trở về trước </w:t>
      </w:r>
      <w:r>
        <w:rPr>
          <w:rFonts w:ascii="Times New Roman" w:hAnsi="Times New Roman"/>
          <w:szCs w:val="28"/>
        </w:rPr>
        <w:t>gặp sự cố, các đơn vị không tham khảo được</w:t>
      </w:r>
      <w:r w:rsidR="00A03175">
        <w:rPr>
          <w:rFonts w:ascii="Times New Roman" w:hAnsi="Times New Roman"/>
          <w:szCs w:val="28"/>
        </w:rPr>
        <w:t xml:space="preserve"> gây khó khăn cho các cơ sở y tế khi thanh toán tại Kho bạc. </w:t>
      </w:r>
    </w:p>
    <w:p w14:paraId="2186E4D5" w14:textId="03211ED4" w:rsidR="00F939C5" w:rsidRDefault="00A03175" w:rsidP="00163084">
      <w:pPr>
        <w:pStyle w:val="BodyTextIndent"/>
        <w:numPr>
          <w:ilvl w:val="0"/>
          <w:numId w:val="6"/>
        </w:numPr>
        <w:tabs>
          <w:tab w:val="left" w:pos="1260"/>
        </w:tabs>
        <w:spacing w:before="0" w:after="0" w:line="252" w:lineRule="auto"/>
        <w:ind w:left="0" w:right="43" w:firstLine="900"/>
        <w:rPr>
          <w:rFonts w:ascii="Times New Roman" w:hAnsi="Times New Roman"/>
          <w:szCs w:val="28"/>
        </w:rPr>
      </w:pPr>
      <w:r w:rsidRPr="00C67676">
        <w:rPr>
          <w:rFonts w:ascii="Times New Roman" w:hAnsi="Times New Roman"/>
          <w:szCs w:val="28"/>
        </w:rPr>
        <w:t xml:space="preserve">Trung tâm MSTTQG </w:t>
      </w:r>
      <w:r>
        <w:rPr>
          <w:rFonts w:ascii="Times New Roman" w:hAnsi="Times New Roman"/>
          <w:szCs w:val="28"/>
        </w:rPr>
        <w:t xml:space="preserve">đã </w:t>
      </w:r>
      <w:r w:rsidR="00177EED">
        <w:rPr>
          <w:rFonts w:ascii="Times New Roman" w:hAnsi="Times New Roman"/>
          <w:szCs w:val="28"/>
        </w:rPr>
        <w:t xml:space="preserve">tích cực </w:t>
      </w:r>
      <w:r w:rsidR="00D16CBF">
        <w:rPr>
          <w:rFonts w:ascii="Times New Roman" w:hAnsi="Times New Roman"/>
          <w:szCs w:val="28"/>
        </w:rPr>
        <w:t>liên hệ</w:t>
      </w:r>
      <w:r>
        <w:rPr>
          <w:rFonts w:ascii="Times New Roman" w:hAnsi="Times New Roman"/>
          <w:szCs w:val="28"/>
        </w:rPr>
        <w:t xml:space="preserve"> Văn phòng Bộ Y tế</w:t>
      </w:r>
      <w:r w:rsidR="00D16CBF">
        <w:rPr>
          <w:rFonts w:ascii="Times New Roman" w:hAnsi="Times New Roman"/>
          <w:szCs w:val="28"/>
        </w:rPr>
        <w:t xml:space="preserve"> đề nghị</w:t>
      </w:r>
      <w:r w:rsidR="00D02A9A">
        <w:rPr>
          <w:rFonts w:ascii="Times New Roman" w:hAnsi="Times New Roman"/>
          <w:szCs w:val="28"/>
        </w:rPr>
        <w:t xml:space="preserve"> phối hợp hỗ trợ</w:t>
      </w:r>
      <w:r>
        <w:rPr>
          <w:rFonts w:ascii="Times New Roman" w:hAnsi="Times New Roman"/>
          <w:szCs w:val="28"/>
        </w:rPr>
        <w:t xml:space="preserve"> để khôi phục các dữ liệu </w:t>
      </w:r>
      <w:r w:rsidR="00177EED">
        <w:rPr>
          <w:rFonts w:ascii="Times New Roman" w:hAnsi="Times New Roman"/>
          <w:szCs w:val="28"/>
        </w:rPr>
        <w:t>v</w:t>
      </w:r>
      <w:r w:rsidR="00D02A9A">
        <w:rPr>
          <w:rFonts w:ascii="Times New Roman" w:hAnsi="Times New Roman"/>
          <w:szCs w:val="28"/>
        </w:rPr>
        <w:t>à hiện tại Văn phòng Bộ Y tế</w:t>
      </w:r>
      <w:r w:rsidR="00177EED">
        <w:rPr>
          <w:rFonts w:ascii="Times New Roman" w:hAnsi="Times New Roman"/>
          <w:szCs w:val="28"/>
        </w:rPr>
        <w:t xml:space="preserve"> đang</w:t>
      </w:r>
      <w:r w:rsidR="00D02A9A">
        <w:rPr>
          <w:rFonts w:ascii="Times New Roman" w:hAnsi="Times New Roman"/>
          <w:szCs w:val="28"/>
        </w:rPr>
        <w:t xml:space="preserve"> trong quá trình</w:t>
      </w:r>
      <w:r w:rsidR="00177EED">
        <w:rPr>
          <w:rFonts w:ascii="Times New Roman" w:hAnsi="Times New Roman"/>
          <w:szCs w:val="28"/>
        </w:rPr>
        <w:t xml:space="preserve"> xử lý</w:t>
      </w:r>
      <w:r>
        <w:rPr>
          <w:rFonts w:ascii="Times New Roman" w:hAnsi="Times New Roman"/>
          <w:szCs w:val="28"/>
        </w:rPr>
        <w:t>.</w:t>
      </w:r>
      <w:r w:rsidR="002079FF">
        <w:rPr>
          <w:rFonts w:ascii="Times New Roman" w:hAnsi="Times New Roman"/>
          <w:szCs w:val="28"/>
        </w:rPr>
        <w:t xml:space="preserve"> Trung tâm </w:t>
      </w:r>
      <w:r w:rsidR="00A226F4">
        <w:rPr>
          <w:rFonts w:ascii="Times New Roman" w:hAnsi="Times New Roman"/>
          <w:szCs w:val="28"/>
        </w:rPr>
        <w:t xml:space="preserve">đăng tải </w:t>
      </w:r>
      <w:r w:rsidR="00077414">
        <w:rPr>
          <w:rFonts w:ascii="Times New Roman" w:hAnsi="Times New Roman"/>
          <w:szCs w:val="28"/>
        </w:rPr>
        <w:t>lại một số Quyết định, Thỏa thuận khung</w:t>
      </w:r>
      <w:r w:rsidR="00A226F4">
        <w:rPr>
          <w:rFonts w:ascii="Times New Roman" w:hAnsi="Times New Roman"/>
          <w:szCs w:val="28"/>
        </w:rPr>
        <w:t xml:space="preserve"> lên </w:t>
      </w:r>
      <w:r w:rsidR="00696512">
        <w:rPr>
          <w:rFonts w:ascii="Times New Roman" w:hAnsi="Times New Roman"/>
          <w:szCs w:val="28"/>
        </w:rPr>
        <w:t>C</w:t>
      </w:r>
      <w:r w:rsidR="00A226F4">
        <w:rPr>
          <w:rFonts w:ascii="Times New Roman" w:hAnsi="Times New Roman"/>
          <w:szCs w:val="28"/>
        </w:rPr>
        <w:t>ổng thông tin củ</w:t>
      </w:r>
      <w:r w:rsidR="00077414">
        <w:rPr>
          <w:rFonts w:ascii="Times New Roman" w:hAnsi="Times New Roman"/>
          <w:szCs w:val="28"/>
        </w:rPr>
        <w:t>a Bộ Y tế kèm theo công văn này đồng thời Trung tâm MSTTQG cũng đăng tải dữ liệu lên đường link:</w:t>
      </w:r>
    </w:p>
    <w:p w14:paraId="291E722F" w14:textId="20D135AA" w:rsidR="00077414" w:rsidRPr="00C83E1C" w:rsidRDefault="00BD64B9" w:rsidP="00163084">
      <w:pPr>
        <w:pStyle w:val="BodyTextIndent"/>
        <w:spacing w:before="0" w:after="0" w:line="252" w:lineRule="auto"/>
        <w:ind w:right="43" w:firstLine="0"/>
        <w:rPr>
          <w:rFonts w:ascii="Times New Roman" w:hAnsi="Times New Roman"/>
          <w:b/>
          <w:szCs w:val="28"/>
        </w:rPr>
      </w:pPr>
      <w:r>
        <w:rPr>
          <w:rFonts w:ascii="Times New Roman" w:hAnsi="Times New Roman"/>
          <w:szCs w:val="28"/>
        </w:rPr>
        <w:t xml:space="preserve">     + </w:t>
      </w:r>
      <w:r w:rsidR="00077414">
        <w:rPr>
          <w:rFonts w:ascii="Times New Roman" w:hAnsi="Times New Roman"/>
          <w:szCs w:val="28"/>
        </w:rPr>
        <w:t xml:space="preserve">Kết quả Đàm phán giá: </w:t>
      </w:r>
      <w:hyperlink r:id="rId9" w:anchor="uq062nqi1rb04" w:history="1">
        <w:r w:rsidR="00077414" w:rsidRPr="00C83E1C">
          <w:rPr>
            <w:rStyle w:val="Hyperlink"/>
            <w:b/>
            <w:color w:val="auto"/>
            <w:u w:val="none"/>
          </w:rPr>
          <w:t>https://www.mediafire.com/#uq062nqi1rb04</w:t>
        </w:r>
      </w:hyperlink>
    </w:p>
    <w:p w14:paraId="6383CC50" w14:textId="15048251" w:rsidR="00077414" w:rsidRPr="00C83E1C" w:rsidRDefault="00BD64B9" w:rsidP="00163084">
      <w:pPr>
        <w:pStyle w:val="BodyTextIndent"/>
        <w:spacing w:before="0" w:after="0" w:line="252" w:lineRule="auto"/>
        <w:ind w:right="43" w:firstLine="0"/>
        <w:rPr>
          <w:rFonts w:ascii="Times New Roman" w:hAnsi="Times New Roman"/>
          <w:b/>
          <w:szCs w:val="28"/>
        </w:rPr>
      </w:pPr>
      <w:r>
        <w:rPr>
          <w:rFonts w:ascii="Times New Roman" w:hAnsi="Times New Roman"/>
          <w:szCs w:val="28"/>
        </w:rPr>
        <w:t xml:space="preserve">     + </w:t>
      </w:r>
      <w:r w:rsidR="00077414" w:rsidRPr="00C83E1C">
        <w:rPr>
          <w:rFonts w:ascii="Times New Roman" w:hAnsi="Times New Roman"/>
          <w:szCs w:val="28"/>
        </w:rPr>
        <w:t>Kết quả trúng thầu ĐTTT:</w:t>
      </w:r>
    </w:p>
    <w:p w14:paraId="3E259B42" w14:textId="52420ED9" w:rsidR="00077414" w:rsidRPr="00077414" w:rsidRDefault="00020EC5" w:rsidP="00163084">
      <w:pPr>
        <w:pStyle w:val="BodyTextIndent"/>
        <w:spacing w:before="0" w:after="0" w:line="252" w:lineRule="auto"/>
        <w:ind w:left="540" w:right="43" w:firstLine="0"/>
        <w:rPr>
          <w:rFonts w:ascii="Times New Roman" w:hAnsi="Times New Roman"/>
          <w:b/>
          <w:szCs w:val="28"/>
        </w:rPr>
      </w:pPr>
      <w:hyperlink r:id="rId10" w:history="1">
        <w:r w:rsidR="00077414" w:rsidRPr="00C83E1C">
          <w:rPr>
            <w:rStyle w:val="Hyperlink"/>
            <w:rFonts w:ascii="Times New Roman" w:hAnsi="Times New Roman"/>
            <w:b/>
            <w:color w:val="auto"/>
            <w:szCs w:val="28"/>
            <w:u w:val="none"/>
            <w:shd w:val="clear" w:color="auto" w:fill="FFFFFF"/>
          </w:rPr>
          <w:t>http://www.mediafire.com/folder/xzbizb0ze339f/Phụ_lục_công_văn_số_35_thông_báo_KQLCNT</w:t>
        </w:r>
      </w:hyperlink>
    </w:p>
    <w:p w14:paraId="226F1A9A" w14:textId="07401D7B" w:rsidR="00D02A9A" w:rsidRDefault="006F23C6" w:rsidP="00163084">
      <w:pPr>
        <w:pStyle w:val="BodyTextIndent"/>
        <w:numPr>
          <w:ilvl w:val="0"/>
          <w:numId w:val="7"/>
        </w:numPr>
        <w:tabs>
          <w:tab w:val="left" w:pos="1260"/>
        </w:tabs>
        <w:spacing w:before="0" w:after="0" w:line="252" w:lineRule="auto"/>
        <w:ind w:left="0" w:right="43" w:firstLine="900"/>
        <w:rPr>
          <w:rFonts w:ascii="Times New Roman" w:hAnsi="Times New Roman"/>
          <w:szCs w:val="28"/>
        </w:rPr>
      </w:pPr>
      <w:r>
        <w:rPr>
          <w:rFonts w:ascii="Times New Roman" w:hAnsi="Times New Roman"/>
          <w:szCs w:val="28"/>
        </w:rPr>
        <w:t>Phần mềm của Trung tâm hỗ trợ việc báo cáo, điều tiết của các Nhà thầu và cơ sở y tế được nhanh và thuận lợi, tuy nhiên nhà thầu và cơ sở y tế vẫn gặp phải trục trặc trong việc nộp báo cáo, thực hiện điều tiết</w:t>
      </w:r>
      <w:r w:rsidR="00F939C5">
        <w:rPr>
          <w:rFonts w:ascii="Times New Roman" w:hAnsi="Times New Roman"/>
          <w:szCs w:val="28"/>
        </w:rPr>
        <w:t>.</w:t>
      </w:r>
      <w:r w:rsidR="00A03175">
        <w:rPr>
          <w:rFonts w:ascii="Times New Roman" w:hAnsi="Times New Roman"/>
          <w:szCs w:val="28"/>
        </w:rPr>
        <w:t xml:space="preserve"> </w:t>
      </w:r>
    </w:p>
    <w:p w14:paraId="72B230D6" w14:textId="4228A4D3" w:rsidR="00F939C5" w:rsidRDefault="00686485" w:rsidP="00163084">
      <w:pPr>
        <w:pStyle w:val="BodyTextIndent"/>
        <w:numPr>
          <w:ilvl w:val="0"/>
          <w:numId w:val="7"/>
        </w:numPr>
        <w:tabs>
          <w:tab w:val="left" w:pos="1260"/>
        </w:tabs>
        <w:spacing w:before="0" w:after="0" w:line="252" w:lineRule="auto"/>
        <w:ind w:left="0" w:right="43" w:firstLine="900"/>
        <w:rPr>
          <w:rFonts w:ascii="Times New Roman" w:hAnsi="Times New Roman"/>
          <w:szCs w:val="28"/>
        </w:rPr>
      </w:pPr>
      <w:r>
        <w:rPr>
          <w:rFonts w:ascii="Times New Roman" w:hAnsi="Times New Roman"/>
          <w:szCs w:val="28"/>
        </w:rPr>
        <w:t>Hiện nay là giai đoạn đầu</w:t>
      </w:r>
      <w:r w:rsidR="00D02A9A">
        <w:rPr>
          <w:rFonts w:ascii="Times New Roman" w:hAnsi="Times New Roman"/>
          <w:szCs w:val="28"/>
        </w:rPr>
        <w:t xml:space="preserve"> áp dụng phần mềm báo cáo, điều tiết các thuốc trúng thầu Quốc gia nên không tránh khỏi những trục trặc. </w:t>
      </w:r>
      <w:r w:rsidR="00A03175">
        <w:rPr>
          <w:rFonts w:ascii="Times New Roman" w:hAnsi="Times New Roman"/>
          <w:szCs w:val="28"/>
        </w:rPr>
        <w:t>Trung tâm đã tích cực làm việc với Công ty cung cấp dịch vụ phần mềm để khắc phục, giảm thiểu lỗi phần mềm. Trong quá trình thực hiện, các đơn vị gặp khó khăn</w:t>
      </w:r>
      <w:r w:rsidR="00177EED">
        <w:rPr>
          <w:rFonts w:ascii="Times New Roman" w:hAnsi="Times New Roman"/>
          <w:szCs w:val="28"/>
        </w:rPr>
        <w:t xml:space="preserve"> chủ động liên hệ với Trung tâm để được hỗ trợ.</w:t>
      </w:r>
    </w:p>
    <w:p w14:paraId="57E2623E" w14:textId="42E55CF6" w:rsidR="006F23C6" w:rsidRPr="006F23C6" w:rsidRDefault="006F23C6" w:rsidP="00163084">
      <w:pPr>
        <w:pStyle w:val="BodyTextIndent"/>
        <w:numPr>
          <w:ilvl w:val="1"/>
          <w:numId w:val="8"/>
        </w:numPr>
        <w:spacing w:before="0" w:after="0" w:line="252" w:lineRule="auto"/>
        <w:ind w:left="1080" w:right="43" w:hanging="513"/>
        <w:rPr>
          <w:rFonts w:ascii="Times New Roman" w:hAnsi="Times New Roman"/>
          <w:b/>
          <w:i/>
          <w:szCs w:val="28"/>
        </w:rPr>
      </w:pPr>
      <w:r w:rsidRPr="006F23C6">
        <w:rPr>
          <w:rFonts w:ascii="Times New Roman" w:hAnsi="Times New Roman"/>
          <w:b/>
          <w:i/>
          <w:szCs w:val="28"/>
        </w:rPr>
        <w:t>Về hàng tồn kho:</w:t>
      </w:r>
    </w:p>
    <w:p w14:paraId="782AFD22" w14:textId="4ABC9FEF" w:rsidR="006F23C6" w:rsidRDefault="00A03497" w:rsidP="00163084">
      <w:pPr>
        <w:pStyle w:val="BodyTextIndent"/>
        <w:numPr>
          <w:ilvl w:val="0"/>
          <w:numId w:val="9"/>
        </w:numPr>
        <w:tabs>
          <w:tab w:val="left" w:pos="1260"/>
        </w:tabs>
        <w:spacing w:before="0" w:after="0" w:line="252" w:lineRule="auto"/>
        <w:ind w:left="0" w:right="43" w:firstLine="900"/>
        <w:rPr>
          <w:rFonts w:ascii="Times New Roman" w:hAnsi="Times New Roman"/>
          <w:szCs w:val="28"/>
        </w:rPr>
      </w:pPr>
      <w:r>
        <w:rPr>
          <w:rFonts w:ascii="Times New Roman" w:hAnsi="Times New Roman"/>
          <w:szCs w:val="28"/>
        </w:rPr>
        <w:t>Cơ bản</w:t>
      </w:r>
      <w:r w:rsidR="00150828">
        <w:rPr>
          <w:rFonts w:ascii="Times New Roman" w:hAnsi="Times New Roman"/>
          <w:szCs w:val="28"/>
        </w:rPr>
        <w:t xml:space="preserve"> các</w:t>
      </w:r>
      <w:r w:rsidR="008F71FD">
        <w:rPr>
          <w:rFonts w:ascii="Times New Roman" w:hAnsi="Times New Roman"/>
          <w:szCs w:val="28"/>
        </w:rPr>
        <w:t xml:space="preserve"> mặt hàng của 18 Nhà thầu được giám sát đảm bảo </w:t>
      </w:r>
      <w:r w:rsidR="00177EED">
        <w:rPr>
          <w:rFonts w:ascii="Times New Roman" w:hAnsi="Times New Roman"/>
          <w:szCs w:val="28"/>
        </w:rPr>
        <w:t>cung ứng từ 01/7/2019</w:t>
      </w:r>
      <w:bookmarkStart w:id="0" w:name="_GoBack"/>
      <w:bookmarkEnd w:id="0"/>
      <w:r w:rsidR="00150828">
        <w:rPr>
          <w:rFonts w:ascii="Times New Roman" w:hAnsi="Times New Roman"/>
          <w:szCs w:val="28"/>
        </w:rPr>
        <w:t>.</w:t>
      </w:r>
    </w:p>
    <w:p w14:paraId="43A8A066" w14:textId="34762362" w:rsidR="009E1B21" w:rsidRPr="009E1B21" w:rsidRDefault="008F71FD" w:rsidP="00163084">
      <w:pPr>
        <w:pStyle w:val="BodyTextIndent"/>
        <w:numPr>
          <w:ilvl w:val="0"/>
          <w:numId w:val="9"/>
        </w:numPr>
        <w:tabs>
          <w:tab w:val="left" w:pos="1260"/>
        </w:tabs>
        <w:spacing w:before="0" w:after="0" w:line="252" w:lineRule="auto"/>
        <w:ind w:left="0" w:right="43" w:firstLine="900"/>
        <w:rPr>
          <w:rFonts w:ascii="Times New Roman" w:hAnsi="Times New Roman"/>
          <w:szCs w:val="28"/>
        </w:rPr>
      </w:pPr>
      <w:r>
        <w:rPr>
          <w:rFonts w:ascii="Times New Roman" w:hAnsi="Times New Roman"/>
          <w:szCs w:val="28"/>
        </w:rPr>
        <w:t>Một số mặt hàng có thời hạn thực hiện đến 31/12/2019 có số lượng tồn kho thành phẩm và nguyên liệu lớn do tỉ lệ th</w:t>
      </w:r>
      <w:r w:rsidR="00177EED">
        <w:rPr>
          <w:rFonts w:ascii="Times New Roman" w:hAnsi="Times New Roman"/>
          <w:szCs w:val="28"/>
        </w:rPr>
        <w:t xml:space="preserve">ực hiện của các cơ sở y tế thấp: </w:t>
      </w:r>
      <w:r w:rsidR="00177EED" w:rsidRPr="00177EED">
        <w:rPr>
          <w:rFonts w:ascii="Times New Roman" w:hAnsi="Times New Roman"/>
          <w:szCs w:val="28"/>
        </w:rPr>
        <w:t>Canpaxel 100, Lyoxatin 100, Bestdocel 80</w:t>
      </w:r>
      <w:r w:rsidR="00177EED">
        <w:rPr>
          <w:rFonts w:ascii="Times New Roman" w:hAnsi="Times New Roman"/>
          <w:szCs w:val="28"/>
        </w:rPr>
        <w:t xml:space="preserve"> của Công ty </w:t>
      </w:r>
      <w:r w:rsidR="00177EED" w:rsidRPr="00177EED">
        <w:rPr>
          <w:rFonts w:ascii="Times New Roman" w:hAnsi="Times New Roman"/>
          <w:bCs/>
          <w:iCs/>
          <w:szCs w:val="28"/>
        </w:rPr>
        <w:t>cổ phần Dược- Thiết bị y tế Bình Định</w:t>
      </w:r>
      <w:r w:rsidR="00177EED">
        <w:rPr>
          <w:rFonts w:ascii="Times New Roman" w:hAnsi="Times New Roman"/>
          <w:bCs/>
          <w:iCs/>
          <w:szCs w:val="28"/>
        </w:rPr>
        <w:t>.</w:t>
      </w:r>
    </w:p>
    <w:p w14:paraId="2B5E6BAF" w14:textId="0401A75F" w:rsidR="009E1B21" w:rsidRDefault="00177EED" w:rsidP="00163084">
      <w:pPr>
        <w:pStyle w:val="BodyTextIndent"/>
        <w:spacing w:before="0" w:after="0" w:line="252" w:lineRule="auto"/>
        <w:ind w:right="43" w:firstLine="540"/>
        <w:rPr>
          <w:rFonts w:ascii="Times New Roman" w:hAnsi="Times New Roman"/>
          <w:szCs w:val="28"/>
        </w:rPr>
      </w:pPr>
      <w:r>
        <w:rPr>
          <w:rFonts w:ascii="Times New Roman" w:hAnsi="Times New Roman"/>
          <w:b/>
          <w:szCs w:val="28"/>
        </w:rPr>
        <w:t>2</w:t>
      </w:r>
      <w:r w:rsidR="009E1B21" w:rsidRPr="009E1B21">
        <w:rPr>
          <w:rFonts w:ascii="Times New Roman" w:hAnsi="Times New Roman"/>
          <w:b/>
          <w:szCs w:val="28"/>
        </w:rPr>
        <w:t xml:space="preserve">. </w:t>
      </w:r>
      <w:r>
        <w:rPr>
          <w:rFonts w:ascii="Times New Roman" w:hAnsi="Times New Roman"/>
          <w:b/>
          <w:szCs w:val="28"/>
        </w:rPr>
        <w:t>Đề nghị</w:t>
      </w:r>
      <w:r w:rsidR="009E1B21" w:rsidRPr="009E1B21">
        <w:rPr>
          <w:rFonts w:ascii="Times New Roman" w:hAnsi="Times New Roman"/>
          <w:b/>
          <w:szCs w:val="28"/>
        </w:rPr>
        <w:t>:</w:t>
      </w:r>
    </w:p>
    <w:p w14:paraId="538394A5" w14:textId="09B59BB4" w:rsidR="002E10A4" w:rsidRDefault="00C15743" w:rsidP="00163084">
      <w:pPr>
        <w:pStyle w:val="BodyTextIndent"/>
        <w:spacing w:before="0" w:after="0" w:line="252" w:lineRule="auto"/>
        <w:ind w:right="43" w:firstLine="540"/>
        <w:rPr>
          <w:rFonts w:ascii="Times New Roman" w:hAnsi="Times New Roman"/>
          <w:szCs w:val="28"/>
        </w:rPr>
      </w:pPr>
      <w:r>
        <w:rPr>
          <w:rFonts w:ascii="Times New Roman" w:hAnsi="Times New Roman"/>
          <w:szCs w:val="28"/>
        </w:rPr>
        <w:t>Để đảm bảo cung ứng thuốc cho nhu cầu điều trị và thực hiện kết quả trúng thầu đấu thầu quốc gia</w:t>
      </w:r>
      <w:r w:rsidR="009E1B21">
        <w:rPr>
          <w:rFonts w:ascii="Times New Roman" w:hAnsi="Times New Roman"/>
          <w:szCs w:val="28"/>
        </w:rPr>
        <w:t xml:space="preserve"> </w:t>
      </w:r>
      <w:r>
        <w:rPr>
          <w:rFonts w:ascii="Times New Roman" w:hAnsi="Times New Roman"/>
          <w:szCs w:val="28"/>
        </w:rPr>
        <w:t xml:space="preserve">theo quy định, </w:t>
      </w:r>
      <w:r w:rsidR="008D195A">
        <w:rPr>
          <w:rFonts w:ascii="Times New Roman" w:hAnsi="Times New Roman"/>
          <w:szCs w:val="28"/>
        </w:rPr>
        <w:t xml:space="preserve">Trung tâm MSTTQG </w:t>
      </w:r>
      <w:r w:rsidR="009F7F42" w:rsidRPr="00C67676">
        <w:rPr>
          <w:rFonts w:ascii="Times New Roman" w:hAnsi="Times New Roman"/>
          <w:szCs w:val="28"/>
        </w:rPr>
        <w:t>đề nghị</w:t>
      </w:r>
      <w:r w:rsidR="00E103A8">
        <w:rPr>
          <w:rFonts w:ascii="Times New Roman" w:hAnsi="Times New Roman"/>
          <w:szCs w:val="28"/>
        </w:rPr>
        <w:t xml:space="preserve"> </w:t>
      </w:r>
      <w:r>
        <w:rPr>
          <w:rFonts w:ascii="Times New Roman" w:hAnsi="Times New Roman"/>
          <w:szCs w:val="28"/>
        </w:rPr>
        <w:t>Sở Y tế các tỉnh/thành phố,</w:t>
      </w:r>
      <w:r w:rsidR="00577470">
        <w:rPr>
          <w:rFonts w:ascii="Times New Roman" w:hAnsi="Times New Roman"/>
          <w:szCs w:val="28"/>
        </w:rPr>
        <w:t xml:space="preserve"> các Bệnh viện trực thuộc Bộ Y tế,</w:t>
      </w:r>
      <w:r>
        <w:rPr>
          <w:rFonts w:ascii="Times New Roman" w:hAnsi="Times New Roman"/>
          <w:szCs w:val="28"/>
        </w:rPr>
        <w:t xml:space="preserve"> các </w:t>
      </w:r>
      <w:r w:rsidR="00E103A8">
        <w:rPr>
          <w:rFonts w:ascii="Times New Roman" w:hAnsi="Times New Roman"/>
          <w:szCs w:val="28"/>
        </w:rPr>
        <w:t>Nhà thầu trúng thầu</w:t>
      </w:r>
      <w:r w:rsidR="00577470">
        <w:rPr>
          <w:rFonts w:ascii="Times New Roman" w:hAnsi="Times New Roman"/>
          <w:szCs w:val="28"/>
        </w:rPr>
        <w:t xml:space="preserve"> thực hiện</w:t>
      </w:r>
      <w:r w:rsidR="00E103A8">
        <w:rPr>
          <w:rFonts w:ascii="Times New Roman" w:hAnsi="Times New Roman"/>
          <w:szCs w:val="28"/>
        </w:rPr>
        <w:t xml:space="preserve"> </w:t>
      </w:r>
      <w:r w:rsidR="002E10A4" w:rsidRPr="00C67676">
        <w:rPr>
          <w:rFonts w:ascii="Times New Roman" w:hAnsi="Times New Roman"/>
          <w:szCs w:val="28"/>
        </w:rPr>
        <w:t>một số nội dung như sau:</w:t>
      </w:r>
    </w:p>
    <w:p w14:paraId="40CE1FA0" w14:textId="2C480872" w:rsidR="00D02A9A" w:rsidRPr="00D63236" w:rsidRDefault="009E2581" w:rsidP="00163084">
      <w:pPr>
        <w:spacing w:line="252" w:lineRule="auto"/>
        <w:ind w:right="43" w:firstLine="540"/>
        <w:jc w:val="both"/>
        <w:rPr>
          <w:rFonts w:ascii="Times New Roman" w:hAnsi="Times New Roman" w:cs="Arial"/>
          <w:b/>
          <w:i/>
          <w:spacing w:val="6"/>
          <w:szCs w:val="28"/>
        </w:rPr>
      </w:pPr>
      <w:r>
        <w:rPr>
          <w:rFonts w:ascii="Times New Roman" w:hAnsi="Times New Roman" w:cs="Arial"/>
          <w:b/>
          <w:i/>
          <w:spacing w:val="6"/>
          <w:szCs w:val="28"/>
        </w:rPr>
        <w:t>2.1</w:t>
      </w:r>
      <w:r w:rsidR="00D02A9A" w:rsidRPr="00D63236">
        <w:rPr>
          <w:rFonts w:ascii="Times New Roman" w:hAnsi="Times New Roman" w:cs="Arial"/>
          <w:b/>
          <w:i/>
          <w:spacing w:val="6"/>
          <w:szCs w:val="28"/>
        </w:rPr>
        <w:t>. Đối với Sở Y tế</w:t>
      </w:r>
      <w:r w:rsidR="006B258F">
        <w:rPr>
          <w:rFonts w:ascii="Times New Roman" w:hAnsi="Times New Roman" w:cs="Arial"/>
          <w:b/>
          <w:i/>
          <w:spacing w:val="6"/>
          <w:szCs w:val="28"/>
        </w:rPr>
        <w:t xml:space="preserve"> các Tỉnh/Thành phố, Y tế các Bộ ngành</w:t>
      </w:r>
      <w:r w:rsidR="00686485">
        <w:rPr>
          <w:rFonts w:ascii="Times New Roman" w:hAnsi="Times New Roman" w:cs="Arial"/>
          <w:b/>
          <w:i/>
          <w:spacing w:val="6"/>
          <w:szCs w:val="28"/>
        </w:rPr>
        <w:t>, các cơ sở y tế</w:t>
      </w:r>
      <w:r w:rsidR="00D02A9A" w:rsidRPr="00D63236">
        <w:rPr>
          <w:rFonts w:ascii="Times New Roman" w:hAnsi="Times New Roman" w:cs="Arial"/>
          <w:b/>
          <w:i/>
          <w:spacing w:val="6"/>
          <w:szCs w:val="28"/>
        </w:rPr>
        <w:t xml:space="preserve">: </w:t>
      </w:r>
    </w:p>
    <w:p w14:paraId="1442A982" w14:textId="78810D0F" w:rsidR="00767DAE" w:rsidRPr="00150828" w:rsidRDefault="00177EED" w:rsidP="00163084">
      <w:pPr>
        <w:pStyle w:val="ListParagraph"/>
        <w:numPr>
          <w:ilvl w:val="0"/>
          <w:numId w:val="9"/>
        </w:numPr>
        <w:tabs>
          <w:tab w:val="left" w:pos="1260"/>
        </w:tabs>
        <w:spacing w:line="252" w:lineRule="auto"/>
        <w:ind w:left="0" w:right="43" w:firstLine="900"/>
        <w:jc w:val="both"/>
        <w:rPr>
          <w:rFonts w:ascii="Times New Roman" w:hAnsi="Times New Roman"/>
          <w:spacing w:val="6"/>
          <w:szCs w:val="28"/>
        </w:rPr>
      </w:pPr>
      <w:r w:rsidRPr="00150828">
        <w:rPr>
          <w:rFonts w:ascii="Times New Roman" w:hAnsi="Times New Roman" w:cs="Arial"/>
          <w:spacing w:val="6"/>
          <w:szCs w:val="28"/>
        </w:rPr>
        <w:t>Đề</w:t>
      </w:r>
      <w:r w:rsidRPr="00150828">
        <w:rPr>
          <w:rFonts w:ascii="Times New Roman" w:hAnsi="Times New Roman"/>
          <w:spacing w:val="6"/>
          <w:szCs w:val="28"/>
        </w:rPr>
        <w:t xml:space="preserve"> ngh</w:t>
      </w:r>
      <w:r w:rsidRPr="00150828">
        <w:rPr>
          <w:rFonts w:ascii="Times New Roman" w:hAnsi="Times New Roman" w:cs="Arial"/>
          <w:spacing w:val="6"/>
          <w:szCs w:val="28"/>
        </w:rPr>
        <w:t>ị</w:t>
      </w:r>
      <w:r w:rsidRPr="00150828">
        <w:rPr>
          <w:rFonts w:ascii="Times New Roman" w:hAnsi="Times New Roman"/>
          <w:spacing w:val="6"/>
          <w:szCs w:val="28"/>
        </w:rPr>
        <w:t xml:space="preserve"> S</w:t>
      </w:r>
      <w:r w:rsidRPr="00150828">
        <w:rPr>
          <w:rFonts w:ascii="Times New Roman" w:hAnsi="Times New Roman" w:cs="Arial"/>
          <w:spacing w:val="6"/>
          <w:szCs w:val="28"/>
        </w:rPr>
        <w:t>ở</w:t>
      </w:r>
      <w:r w:rsidRPr="00150828">
        <w:rPr>
          <w:rFonts w:ascii="Times New Roman" w:hAnsi="Times New Roman"/>
          <w:spacing w:val="6"/>
          <w:szCs w:val="28"/>
        </w:rPr>
        <w:t xml:space="preserve"> Y t</w:t>
      </w:r>
      <w:r w:rsidRPr="00150828">
        <w:rPr>
          <w:rFonts w:ascii="Times New Roman" w:hAnsi="Times New Roman" w:cs="Arial"/>
          <w:spacing w:val="6"/>
          <w:szCs w:val="28"/>
        </w:rPr>
        <w:t>ế</w:t>
      </w:r>
      <w:r w:rsidRPr="00150828">
        <w:rPr>
          <w:rFonts w:ascii="Times New Roman" w:hAnsi="Times New Roman"/>
          <w:spacing w:val="6"/>
          <w:szCs w:val="28"/>
        </w:rPr>
        <w:t xml:space="preserve"> c</w:t>
      </w:r>
      <w:r w:rsidRPr="00150828">
        <w:rPr>
          <w:rFonts w:ascii="Times New Roman" w:hAnsi="Times New Roman" w:cs=".VnTime"/>
          <w:spacing w:val="6"/>
          <w:szCs w:val="28"/>
        </w:rPr>
        <w:t>á</w:t>
      </w:r>
      <w:r w:rsidRPr="00150828">
        <w:rPr>
          <w:rFonts w:ascii="Times New Roman" w:hAnsi="Times New Roman"/>
          <w:spacing w:val="6"/>
          <w:szCs w:val="28"/>
        </w:rPr>
        <w:t>c T</w:t>
      </w:r>
      <w:r w:rsidRPr="00150828">
        <w:rPr>
          <w:rFonts w:ascii="Times New Roman" w:hAnsi="Times New Roman" w:cs="Arial"/>
          <w:spacing w:val="6"/>
          <w:szCs w:val="28"/>
        </w:rPr>
        <w:t>ỉ</w:t>
      </w:r>
      <w:r w:rsidRPr="00150828">
        <w:rPr>
          <w:rFonts w:ascii="Times New Roman" w:hAnsi="Times New Roman"/>
          <w:spacing w:val="6"/>
          <w:szCs w:val="28"/>
        </w:rPr>
        <w:t>nh/Th</w:t>
      </w:r>
      <w:r w:rsidRPr="00150828">
        <w:rPr>
          <w:rFonts w:ascii="Times New Roman" w:hAnsi="Times New Roman" w:cs="Arial"/>
          <w:spacing w:val="6"/>
          <w:szCs w:val="28"/>
        </w:rPr>
        <w:t>à</w:t>
      </w:r>
      <w:r w:rsidRPr="00150828">
        <w:rPr>
          <w:rFonts w:ascii="Times New Roman" w:hAnsi="Times New Roman"/>
          <w:spacing w:val="6"/>
          <w:szCs w:val="28"/>
        </w:rPr>
        <w:t>nh ph</w:t>
      </w:r>
      <w:r w:rsidRPr="00150828">
        <w:rPr>
          <w:rFonts w:ascii="Times New Roman" w:hAnsi="Times New Roman" w:cs="Arial"/>
          <w:spacing w:val="6"/>
          <w:szCs w:val="28"/>
        </w:rPr>
        <w:t>ố</w:t>
      </w:r>
      <w:r w:rsidR="00D02A9A" w:rsidRPr="00150828">
        <w:rPr>
          <w:rFonts w:ascii="Times New Roman" w:hAnsi="Times New Roman"/>
          <w:spacing w:val="6"/>
          <w:szCs w:val="28"/>
        </w:rPr>
        <w:t xml:space="preserve">, </w:t>
      </w:r>
      <w:r w:rsidRPr="00150828">
        <w:rPr>
          <w:rFonts w:ascii="Times New Roman" w:hAnsi="Times New Roman"/>
          <w:spacing w:val="6"/>
          <w:szCs w:val="28"/>
        </w:rPr>
        <w:t>Y t</w:t>
      </w:r>
      <w:r w:rsidRPr="00150828">
        <w:rPr>
          <w:rFonts w:ascii="Times New Roman" w:hAnsi="Times New Roman" w:cs="Arial"/>
          <w:spacing w:val="6"/>
          <w:szCs w:val="28"/>
        </w:rPr>
        <w:t>ế</w:t>
      </w:r>
      <w:r w:rsidRPr="00150828">
        <w:rPr>
          <w:rFonts w:ascii="Times New Roman" w:hAnsi="Times New Roman"/>
          <w:spacing w:val="6"/>
          <w:szCs w:val="28"/>
        </w:rPr>
        <w:t xml:space="preserve"> c</w:t>
      </w:r>
      <w:r w:rsidRPr="00150828">
        <w:rPr>
          <w:rFonts w:ascii="Times New Roman" w:hAnsi="Times New Roman" w:cs=".VnTime"/>
          <w:spacing w:val="6"/>
          <w:szCs w:val="28"/>
        </w:rPr>
        <w:t>á</w:t>
      </w:r>
      <w:r w:rsidRPr="00150828">
        <w:rPr>
          <w:rFonts w:ascii="Times New Roman" w:hAnsi="Times New Roman"/>
          <w:spacing w:val="6"/>
          <w:szCs w:val="28"/>
        </w:rPr>
        <w:t>c B</w:t>
      </w:r>
      <w:r w:rsidRPr="00150828">
        <w:rPr>
          <w:rFonts w:ascii="Times New Roman" w:hAnsi="Times New Roman" w:cs="Arial"/>
          <w:spacing w:val="6"/>
          <w:szCs w:val="28"/>
        </w:rPr>
        <w:t>ộ</w:t>
      </w:r>
      <w:r w:rsidRPr="00150828">
        <w:rPr>
          <w:rFonts w:ascii="Times New Roman" w:hAnsi="Times New Roman"/>
          <w:spacing w:val="6"/>
          <w:szCs w:val="28"/>
        </w:rPr>
        <w:t>, Ng</w:t>
      </w:r>
      <w:r w:rsidRPr="00150828">
        <w:rPr>
          <w:rFonts w:ascii="Times New Roman" w:hAnsi="Times New Roman" w:cs="Arial"/>
          <w:spacing w:val="6"/>
          <w:szCs w:val="28"/>
        </w:rPr>
        <w:t>à</w:t>
      </w:r>
      <w:r w:rsidRPr="00150828">
        <w:rPr>
          <w:rFonts w:ascii="Times New Roman" w:hAnsi="Times New Roman"/>
          <w:spacing w:val="6"/>
          <w:szCs w:val="28"/>
        </w:rPr>
        <w:t>nh ch</w:t>
      </w:r>
      <w:r w:rsidRPr="00150828">
        <w:rPr>
          <w:rFonts w:ascii="Times New Roman" w:hAnsi="Times New Roman" w:cs="Arial"/>
          <w:spacing w:val="6"/>
          <w:szCs w:val="28"/>
        </w:rPr>
        <w:t>ỉ</w:t>
      </w:r>
      <w:r w:rsidRPr="00150828">
        <w:rPr>
          <w:rFonts w:ascii="Times New Roman" w:hAnsi="Times New Roman"/>
          <w:spacing w:val="6"/>
          <w:szCs w:val="28"/>
        </w:rPr>
        <w:t xml:space="preserve"> </w:t>
      </w:r>
      <w:r w:rsidRPr="00150828">
        <w:rPr>
          <w:rFonts w:ascii="Times New Roman" w:hAnsi="Times New Roman" w:cs="Arial"/>
          <w:spacing w:val="6"/>
          <w:szCs w:val="28"/>
        </w:rPr>
        <w:t>đạ</w:t>
      </w:r>
      <w:r w:rsidRPr="00150828">
        <w:rPr>
          <w:rFonts w:ascii="Times New Roman" w:hAnsi="Times New Roman"/>
          <w:spacing w:val="6"/>
          <w:szCs w:val="28"/>
        </w:rPr>
        <w:t>o c</w:t>
      </w:r>
      <w:r w:rsidRPr="00150828">
        <w:rPr>
          <w:rFonts w:ascii="Times New Roman" w:hAnsi="Times New Roman" w:cs=".VnTime"/>
          <w:spacing w:val="6"/>
          <w:szCs w:val="28"/>
        </w:rPr>
        <w:t>á</w:t>
      </w:r>
      <w:r w:rsidRPr="00150828">
        <w:rPr>
          <w:rFonts w:ascii="Times New Roman" w:hAnsi="Times New Roman"/>
          <w:spacing w:val="6"/>
          <w:szCs w:val="28"/>
        </w:rPr>
        <w:t>c c</w:t>
      </w:r>
      <w:r w:rsidRPr="00150828">
        <w:rPr>
          <w:rFonts w:ascii="Times New Roman" w:hAnsi="Times New Roman" w:cs="Arial"/>
          <w:spacing w:val="6"/>
          <w:szCs w:val="28"/>
        </w:rPr>
        <w:t>ơ</w:t>
      </w:r>
      <w:r w:rsidRPr="00150828">
        <w:rPr>
          <w:rFonts w:ascii="Times New Roman" w:hAnsi="Times New Roman"/>
          <w:spacing w:val="6"/>
          <w:szCs w:val="28"/>
        </w:rPr>
        <w:t xml:space="preserve"> s</w:t>
      </w:r>
      <w:r w:rsidRPr="00150828">
        <w:rPr>
          <w:rFonts w:ascii="Times New Roman" w:hAnsi="Times New Roman" w:cs="Arial"/>
          <w:spacing w:val="6"/>
          <w:szCs w:val="28"/>
        </w:rPr>
        <w:t>ở</w:t>
      </w:r>
      <w:r w:rsidRPr="00150828">
        <w:rPr>
          <w:rFonts w:ascii="Times New Roman" w:hAnsi="Times New Roman"/>
          <w:spacing w:val="6"/>
          <w:szCs w:val="28"/>
        </w:rPr>
        <w:t xml:space="preserve"> y tế </w:t>
      </w:r>
      <w:r w:rsidR="006B258F" w:rsidRPr="00150828">
        <w:rPr>
          <w:rFonts w:ascii="Times New Roman" w:hAnsi="Times New Roman"/>
          <w:spacing w:val="6"/>
          <w:szCs w:val="28"/>
        </w:rPr>
        <w:t>trực thuộc</w:t>
      </w:r>
      <w:r w:rsidRPr="00150828">
        <w:rPr>
          <w:rFonts w:ascii="Times New Roman" w:hAnsi="Times New Roman"/>
          <w:spacing w:val="6"/>
          <w:szCs w:val="28"/>
        </w:rPr>
        <w:t xml:space="preserve"> k</w:t>
      </w:r>
      <w:r w:rsidR="00767DAE" w:rsidRPr="00150828">
        <w:rPr>
          <w:rFonts w:ascii="Times New Roman" w:hAnsi="Times New Roman"/>
          <w:spacing w:val="6"/>
          <w:szCs w:val="28"/>
        </w:rPr>
        <w:t>hẩn trương</w:t>
      </w:r>
      <w:r w:rsidRPr="00150828">
        <w:rPr>
          <w:rFonts w:ascii="Times New Roman" w:hAnsi="Times New Roman"/>
          <w:spacing w:val="6"/>
          <w:szCs w:val="28"/>
        </w:rPr>
        <w:t xml:space="preserve"> chủ động</w:t>
      </w:r>
      <w:r w:rsidR="00767DAE" w:rsidRPr="00150828">
        <w:rPr>
          <w:rFonts w:ascii="Times New Roman" w:hAnsi="Times New Roman"/>
          <w:spacing w:val="6"/>
          <w:szCs w:val="28"/>
        </w:rPr>
        <w:t xml:space="preserve"> hoàn thiện việc kí kết hợp đồng</w:t>
      </w:r>
      <w:r w:rsidR="002875E2" w:rsidRPr="00150828">
        <w:rPr>
          <w:rFonts w:ascii="Times New Roman" w:hAnsi="Times New Roman"/>
          <w:spacing w:val="6"/>
          <w:szCs w:val="28"/>
        </w:rPr>
        <w:t xml:space="preserve"> với các Nhà thầu được lựa chọn. </w:t>
      </w:r>
    </w:p>
    <w:p w14:paraId="618ED6BC" w14:textId="01A08AF0" w:rsidR="002875E2" w:rsidRPr="00150828" w:rsidRDefault="002875E2" w:rsidP="00163084">
      <w:pPr>
        <w:pStyle w:val="ListParagraph"/>
        <w:numPr>
          <w:ilvl w:val="0"/>
          <w:numId w:val="9"/>
        </w:numPr>
        <w:tabs>
          <w:tab w:val="left" w:pos="1260"/>
        </w:tabs>
        <w:spacing w:line="252" w:lineRule="auto"/>
        <w:ind w:left="0" w:right="43" w:firstLine="900"/>
        <w:jc w:val="both"/>
        <w:rPr>
          <w:rFonts w:ascii="Times New Roman" w:hAnsi="Times New Roman"/>
          <w:szCs w:val="28"/>
        </w:rPr>
      </w:pPr>
      <w:r w:rsidRPr="00150828">
        <w:rPr>
          <w:rFonts w:ascii="Times New Roman" w:hAnsi="Times New Roman"/>
          <w:szCs w:val="28"/>
        </w:rPr>
        <w:lastRenderedPageBreak/>
        <w:t>S</w:t>
      </w:r>
      <w:r w:rsidRPr="00150828">
        <w:rPr>
          <w:rFonts w:ascii="Times New Roman" w:hAnsi="Times New Roman" w:cs="Arial"/>
          <w:szCs w:val="28"/>
        </w:rPr>
        <w:t>ở</w:t>
      </w:r>
      <w:r w:rsidRPr="00150828">
        <w:rPr>
          <w:rFonts w:ascii="Times New Roman" w:hAnsi="Times New Roman"/>
          <w:szCs w:val="28"/>
        </w:rPr>
        <w:t xml:space="preserve"> Y t</w:t>
      </w:r>
      <w:r w:rsidRPr="00150828">
        <w:rPr>
          <w:rFonts w:ascii="Times New Roman" w:hAnsi="Times New Roman" w:cs="Arial"/>
          <w:szCs w:val="28"/>
        </w:rPr>
        <w:t>ế</w:t>
      </w:r>
      <w:r w:rsidRPr="00150828">
        <w:rPr>
          <w:rFonts w:ascii="Times New Roman" w:hAnsi="Times New Roman"/>
          <w:szCs w:val="28"/>
        </w:rPr>
        <w:t xml:space="preserve"> các tỉnh/thành phố chỉ đạo, phối hợp các cơ sở y tế trong địa bàn tổ chức thực hiện thuốc trúng thầu tập trung cấp Quốc gia hàng quý đạt tối thiểu 10% để </w:t>
      </w:r>
      <w:r w:rsidR="009E22F5" w:rsidRPr="00150828">
        <w:rPr>
          <w:rFonts w:ascii="Times New Roman" w:hAnsi="Times New Roman"/>
          <w:szCs w:val="28"/>
        </w:rPr>
        <w:t>đến hết hiệu lực của thỏa thuận khung đạt kế</w:t>
      </w:r>
      <w:r w:rsidRPr="00150828">
        <w:rPr>
          <w:rFonts w:ascii="Times New Roman" w:hAnsi="Times New Roman"/>
          <w:szCs w:val="28"/>
        </w:rPr>
        <w:t>t quả theo quy định.</w:t>
      </w:r>
    </w:p>
    <w:p w14:paraId="2C018206" w14:textId="3DB9079B" w:rsidR="00D63236" w:rsidRPr="00163084" w:rsidRDefault="00D63236" w:rsidP="00686485">
      <w:pPr>
        <w:pStyle w:val="ListParagraph"/>
        <w:numPr>
          <w:ilvl w:val="0"/>
          <w:numId w:val="9"/>
        </w:numPr>
        <w:tabs>
          <w:tab w:val="left" w:pos="1260"/>
        </w:tabs>
        <w:spacing w:line="264" w:lineRule="auto"/>
        <w:ind w:left="0" w:right="43" w:firstLine="900"/>
        <w:jc w:val="both"/>
        <w:rPr>
          <w:rFonts w:ascii="Times New Roman" w:hAnsi="Times New Roman"/>
          <w:szCs w:val="28"/>
        </w:rPr>
      </w:pPr>
      <w:r w:rsidRPr="00163084">
        <w:rPr>
          <w:rFonts w:ascii="Times New Roman" w:hAnsi="Times New Roman"/>
          <w:spacing w:val="6"/>
          <w:szCs w:val="28"/>
        </w:rPr>
        <w:t>Thực hiện chế độ báo cáo tình hình thực hiện kết quả đấu thầu tập trung, đàm phán giá hàng quý theo quy định tại Quyết định số 56/QĐ-TTMS ngày 08/7/2019 của Trung tâm MSTTQG.</w:t>
      </w:r>
    </w:p>
    <w:p w14:paraId="2D9F8FFF" w14:textId="79B0109F" w:rsidR="00D63236" w:rsidRPr="00D63236" w:rsidRDefault="009E2581" w:rsidP="00686485">
      <w:pPr>
        <w:spacing w:line="264" w:lineRule="auto"/>
        <w:ind w:right="43" w:firstLine="540"/>
        <w:jc w:val="both"/>
        <w:rPr>
          <w:rFonts w:ascii="Times New Roman" w:hAnsi="Times New Roman"/>
          <w:b/>
          <w:i/>
          <w:spacing w:val="6"/>
          <w:szCs w:val="28"/>
        </w:rPr>
      </w:pPr>
      <w:r>
        <w:rPr>
          <w:rFonts w:ascii="Times New Roman" w:hAnsi="Times New Roman"/>
          <w:b/>
          <w:i/>
          <w:szCs w:val="28"/>
        </w:rPr>
        <w:t>2.</w:t>
      </w:r>
      <w:r w:rsidR="00686485">
        <w:rPr>
          <w:rFonts w:ascii="Times New Roman" w:hAnsi="Times New Roman"/>
          <w:b/>
          <w:i/>
          <w:szCs w:val="28"/>
        </w:rPr>
        <w:t>2</w:t>
      </w:r>
      <w:r w:rsidR="00D63236" w:rsidRPr="00D63236">
        <w:rPr>
          <w:rFonts w:ascii="Times New Roman" w:hAnsi="Times New Roman"/>
          <w:b/>
          <w:i/>
          <w:szCs w:val="28"/>
        </w:rPr>
        <w:t>. Đối với Nhà thầu:</w:t>
      </w:r>
    </w:p>
    <w:p w14:paraId="5BA88641" w14:textId="21E3B672" w:rsidR="00D63236" w:rsidRPr="00163084" w:rsidRDefault="00D63236" w:rsidP="00686485">
      <w:pPr>
        <w:pStyle w:val="ListParagraph"/>
        <w:numPr>
          <w:ilvl w:val="0"/>
          <w:numId w:val="11"/>
        </w:numPr>
        <w:tabs>
          <w:tab w:val="left" w:pos="1260"/>
        </w:tabs>
        <w:spacing w:line="264" w:lineRule="auto"/>
        <w:ind w:left="0" w:right="43" w:firstLine="900"/>
        <w:jc w:val="both"/>
        <w:rPr>
          <w:rFonts w:ascii="Times New Roman" w:hAnsi="Times New Roman"/>
          <w:spacing w:val="6"/>
          <w:szCs w:val="28"/>
        </w:rPr>
      </w:pPr>
      <w:r w:rsidRPr="00163084">
        <w:rPr>
          <w:rFonts w:ascii="Times New Roman" w:hAnsi="Times New Roman"/>
          <w:szCs w:val="28"/>
        </w:rPr>
        <w:t xml:space="preserve">Khẩn trương hoàn thiện việc kí kết hợp đồng với các cơ sở y tế. </w:t>
      </w:r>
      <w:r w:rsidRPr="00163084">
        <w:rPr>
          <w:rFonts w:ascii="Times New Roman" w:hAnsi="Times New Roman"/>
          <w:spacing w:val="6"/>
          <w:szCs w:val="28"/>
        </w:rPr>
        <w:t xml:space="preserve">Nhà thầu có trách nhiệm tổng hợp tình hình ký kết hợp </w:t>
      </w:r>
      <w:r w:rsidRPr="00163084">
        <w:rPr>
          <w:rFonts w:ascii="Times New Roman" w:hAnsi="Times New Roman" w:hint="eastAsia"/>
          <w:spacing w:val="6"/>
          <w:szCs w:val="28"/>
        </w:rPr>
        <w:t>đ</w:t>
      </w:r>
      <w:r w:rsidRPr="00163084">
        <w:rPr>
          <w:rFonts w:ascii="Times New Roman" w:hAnsi="Times New Roman"/>
          <w:spacing w:val="6"/>
          <w:szCs w:val="28"/>
        </w:rPr>
        <w:t xml:space="preserve">ồng và gửi danh sách, hợp </w:t>
      </w:r>
      <w:r w:rsidRPr="00163084">
        <w:rPr>
          <w:rFonts w:ascii="Times New Roman" w:hAnsi="Times New Roman" w:hint="eastAsia"/>
          <w:spacing w:val="6"/>
          <w:szCs w:val="28"/>
        </w:rPr>
        <w:t>đ</w:t>
      </w:r>
      <w:r w:rsidRPr="00163084">
        <w:rPr>
          <w:rFonts w:ascii="Times New Roman" w:hAnsi="Times New Roman"/>
          <w:spacing w:val="6"/>
          <w:szCs w:val="28"/>
        </w:rPr>
        <w:t xml:space="preserve">ồng (01 bản gốc) </w:t>
      </w:r>
      <w:r w:rsidRPr="00163084">
        <w:rPr>
          <w:rFonts w:ascii="Times New Roman" w:hAnsi="Times New Roman" w:hint="eastAsia"/>
          <w:spacing w:val="6"/>
          <w:szCs w:val="28"/>
        </w:rPr>
        <w:t>đ</w:t>
      </w:r>
      <w:r w:rsidRPr="00163084">
        <w:rPr>
          <w:rFonts w:ascii="Times New Roman" w:hAnsi="Times New Roman"/>
          <w:spacing w:val="6"/>
          <w:szCs w:val="28"/>
        </w:rPr>
        <w:t>ối với các c</w:t>
      </w:r>
      <w:r w:rsidRPr="00163084">
        <w:rPr>
          <w:rFonts w:ascii="Times New Roman" w:hAnsi="Times New Roman" w:hint="eastAsia"/>
          <w:spacing w:val="6"/>
          <w:szCs w:val="28"/>
        </w:rPr>
        <w:t>ơ</w:t>
      </w:r>
      <w:r w:rsidRPr="00163084">
        <w:rPr>
          <w:rFonts w:ascii="Times New Roman" w:hAnsi="Times New Roman"/>
          <w:spacing w:val="6"/>
          <w:szCs w:val="28"/>
        </w:rPr>
        <w:t xml:space="preserve"> sở y tế </w:t>
      </w:r>
      <w:r w:rsidRPr="00163084">
        <w:rPr>
          <w:rFonts w:ascii="Times New Roman" w:hAnsi="Times New Roman" w:hint="eastAsia"/>
          <w:spacing w:val="6"/>
          <w:szCs w:val="28"/>
        </w:rPr>
        <w:t>đã</w:t>
      </w:r>
      <w:r w:rsidRPr="00163084">
        <w:rPr>
          <w:rFonts w:ascii="Times New Roman" w:hAnsi="Times New Roman"/>
          <w:spacing w:val="6"/>
          <w:szCs w:val="28"/>
        </w:rPr>
        <w:t xml:space="preserve"> thực hiện ký kết theo như </w:t>
      </w:r>
      <w:r w:rsidRPr="00163084">
        <w:rPr>
          <w:rFonts w:ascii="Times New Roman" w:hAnsi="Times New Roman"/>
          <w:szCs w:val="28"/>
        </w:rPr>
        <w:t xml:space="preserve">công văn số 146/TTMS-NVĐT ngày 09/5/2019 của Trung tâm MSTTQG hướng dẫn các đơn vị hoàn thiện, kí kết hợp đồng và báo cáo quá trình thực hiện kết quả lựa chọn nhà thầu </w:t>
      </w:r>
      <w:r w:rsidRPr="00163084">
        <w:rPr>
          <w:rFonts w:ascii="Times New Roman" w:hAnsi="Times New Roman"/>
          <w:spacing w:val="6"/>
          <w:szCs w:val="28"/>
        </w:rPr>
        <w:t>tr</w:t>
      </w:r>
      <w:r w:rsidRPr="00163084">
        <w:rPr>
          <w:rFonts w:ascii="Times New Roman" w:hAnsi="Times New Roman" w:hint="eastAsia"/>
          <w:spacing w:val="6"/>
          <w:szCs w:val="28"/>
        </w:rPr>
        <w:t>ư</w:t>
      </w:r>
      <w:r w:rsidRPr="00163084">
        <w:rPr>
          <w:rFonts w:ascii="Times New Roman" w:hAnsi="Times New Roman"/>
          <w:spacing w:val="6"/>
          <w:szCs w:val="28"/>
        </w:rPr>
        <w:t xml:space="preserve">ớc ngày </w:t>
      </w:r>
      <w:r w:rsidRPr="00163084">
        <w:rPr>
          <w:rFonts w:ascii="Times New Roman" w:hAnsi="Times New Roman"/>
          <w:b/>
          <w:spacing w:val="6"/>
          <w:szCs w:val="28"/>
        </w:rPr>
        <w:t>31/8/2019.</w:t>
      </w:r>
    </w:p>
    <w:p w14:paraId="2DC6AC20" w14:textId="4F5EB8EB" w:rsidR="00177EED" w:rsidRPr="00163084" w:rsidRDefault="002875E2" w:rsidP="00686485">
      <w:pPr>
        <w:pStyle w:val="ListParagraph"/>
        <w:numPr>
          <w:ilvl w:val="0"/>
          <w:numId w:val="11"/>
        </w:numPr>
        <w:tabs>
          <w:tab w:val="left" w:pos="1260"/>
        </w:tabs>
        <w:spacing w:line="264" w:lineRule="auto"/>
        <w:ind w:left="0" w:right="43" w:firstLine="900"/>
        <w:jc w:val="both"/>
        <w:rPr>
          <w:rFonts w:ascii="Times New Roman" w:hAnsi="Times New Roman"/>
          <w:spacing w:val="6"/>
          <w:szCs w:val="28"/>
        </w:rPr>
      </w:pPr>
      <w:r w:rsidRPr="00163084">
        <w:rPr>
          <w:rFonts w:ascii="Times New Roman" w:hAnsi="Times New Roman"/>
          <w:spacing w:val="6"/>
          <w:szCs w:val="28"/>
        </w:rPr>
        <w:t>Nh</w:t>
      </w:r>
      <w:r w:rsidRPr="00163084">
        <w:rPr>
          <w:rFonts w:ascii="Times New Roman" w:hAnsi="Times New Roman" w:cs="Arial"/>
          <w:spacing w:val="6"/>
          <w:szCs w:val="28"/>
        </w:rPr>
        <w:t>à</w:t>
      </w:r>
      <w:r w:rsidRPr="00163084">
        <w:rPr>
          <w:rFonts w:ascii="Times New Roman" w:hAnsi="Times New Roman"/>
          <w:spacing w:val="6"/>
          <w:szCs w:val="28"/>
        </w:rPr>
        <w:t xml:space="preserve"> th</w:t>
      </w:r>
      <w:r w:rsidRPr="00163084">
        <w:rPr>
          <w:rFonts w:ascii="Times New Roman" w:hAnsi="Times New Roman" w:cs="Arial"/>
          <w:spacing w:val="6"/>
          <w:szCs w:val="28"/>
        </w:rPr>
        <w:t>ầ</w:t>
      </w:r>
      <w:r w:rsidRPr="00163084">
        <w:rPr>
          <w:rFonts w:ascii="Times New Roman" w:hAnsi="Times New Roman"/>
          <w:spacing w:val="6"/>
          <w:szCs w:val="28"/>
        </w:rPr>
        <w:t>u c</w:t>
      </w:r>
      <w:r w:rsidRPr="00163084">
        <w:rPr>
          <w:rFonts w:ascii="Times New Roman" w:hAnsi="Times New Roman" w:cs="Arial"/>
          <w:spacing w:val="6"/>
          <w:szCs w:val="28"/>
        </w:rPr>
        <w:t>ầ</w:t>
      </w:r>
      <w:r w:rsidRPr="00163084">
        <w:rPr>
          <w:rFonts w:ascii="Times New Roman" w:hAnsi="Times New Roman"/>
          <w:spacing w:val="6"/>
          <w:szCs w:val="28"/>
        </w:rPr>
        <w:t xml:space="preserve">n </w:t>
      </w:r>
      <w:r w:rsidRPr="00163084">
        <w:rPr>
          <w:rFonts w:ascii="Times New Roman" w:hAnsi="Times New Roman" w:cs="Arial"/>
          <w:spacing w:val="6"/>
          <w:szCs w:val="28"/>
        </w:rPr>
        <w:t>đ</w:t>
      </w:r>
      <w:r w:rsidR="00890FB9" w:rsidRPr="00163084">
        <w:rPr>
          <w:rFonts w:ascii="Times New Roman" w:hAnsi="Times New Roman"/>
          <w:spacing w:val="6"/>
          <w:szCs w:val="28"/>
        </w:rPr>
        <w:t>ảm bảo số l</w:t>
      </w:r>
      <w:r w:rsidR="00890FB9" w:rsidRPr="00163084">
        <w:rPr>
          <w:rFonts w:ascii="Times New Roman" w:hAnsi="Times New Roman" w:hint="eastAsia"/>
          <w:spacing w:val="6"/>
          <w:szCs w:val="28"/>
        </w:rPr>
        <w:t>ư</w:t>
      </w:r>
      <w:r w:rsidR="00890FB9" w:rsidRPr="00163084">
        <w:rPr>
          <w:rFonts w:ascii="Times New Roman" w:hAnsi="Times New Roman"/>
          <w:spacing w:val="6"/>
          <w:szCs w:val="28"/>
        </w:rPr>
        <w:t xml:space="preserve">ợng tồn kho tối thiếu </w:t>
      </w:r>
      <w:r w:rsidR="00890FB9" w:rsidRPr="00163084">
        <w:rPr>
          <w:rFonts w:ascii="Times New Roman" w:hAnsi="Times New Roman" w:hint="eastAsia"/>
          <w:spacing w:val="6"/>
          <w:szCs w:val="28"/>
        </w:rPr>
        <w:t>đ</w:t>
      </w:r>
      <w:r w:rsidR="00890FB9" w:rsidRPr="00163084">
        <w:rPr>
          <w:rFonts w:ascii="Times New Roman" w:hAnsi="Times New Roman"/>
          <w:spacing w:val="6"/>
          <w:szCs w:val="28"/>
        </w:rPr>
        <w:t>ể cung ứng cho các c</w:t>
      </w:r>
      <w:r w:rsidR="00890FB9" w:rsidRPr="00163084">
        <w:rPr>
          <w:rFonts w:ascii="Times New Roman" w:hAnsi="Times New Roman" w:hint="eastAsia"/>
          <w:spacing w:val="6"/>
          <w:szCs w:val="28"/>
        </w:rPr>
        <w:t>ơ</w:t>
      </w:r>
      <w:r w:rsidR="00890FB9" w:rsidRPr="00163084">
        <w:rPr>
          <w:rFonts w:ascii="Times New Roman" w:hAnsi="Times New Roman"/>
          <w:spacing w:val="6"/>
          <w:szCs w:val="28"/>
        </w:rPr>
        <w:t xml:space="preserve"> sở y tế trên toàn quốc </w:t>
      </w:r>
      <w:r w:rsidR="009E1D6D" w:rsidRPr="00163084">
        <w:rPr>
          <w:rFonts w:ascii="Times New Roman" w:hAnsi="Times New Roman"/>
          <w:spacing w:val="6"/>
          <w:szCs w:val="28"/>
        </w:rPr>
        <w:t>trong vòng 01 tháng và</w:t>
      </w:r>
      <w:r w:rsidR="00890FB9" w:rsidRPr="00163084">
        <w:rPr>
          <w:rFonts w:ascii="Times New Roman" w:hAnsi="Times New Roman"/>
          <w:spacing w:val="6"/>
          <w:szCs w:val="28"/>
        </w:rPr>
        <w:t xml:space="preserve"> chịu trách nhiệm khi không </w:t>
      </w:r>
      <w:r w:rsidR="00890FB9" w:rsidRPr="00163084">
        <w:rPr>
          <w:rFonts w:ascii="Times New Roman" w:hAnsi="Times New Roman" w:hint="eastAsia"/>
          <w:spacing w:val="6"/>
          <w:szCs w:val="28"/>
        </w:rPr>
        <w:t>đ</w:t>
      </w:r>
      <w:r w:rsidR="00890FB9" w:rsidRPr="00163084">
        <w:rPr>
          <w:rFonts w:ascii="Times New Roman" w:hAnsi="Times New Roman"/>
          <w:spacing w:val="6"/>
          <w:szCs w:val="28"/>
        </w:rPr>
        <w:t>ảm bảo khả n</w:t>
      </w:r>
      <w:r w:rsidR="00890FB9" w:rsidRPr="00163084">
        <w:rPr>
          <w:rFonts w:ascii="Times New Roman" w:hAnsi="Times New Roman" w:hint="eastAsia"/>
          <w:spacing w:val="6"/>
          <w:szCs w:val="28"/>
        </w:rPr>
        <w:t>ă</w:t>
      </w:r>
      <w:r w:rsidR="00890FB9" w:rsidRPr="00163084">
        <w:rPr>
          <w:rFonts w:ascii="Times New Roman" w:hAnsi="Times New Roman"/>
          <w:spacing w:val="6"/>
          <w:szCs w:val="28"/>
        </w:rPr>
        <w:t>ng cung ứng thuốc trúng thầu cho c</w:t>
      </w:r>
      <w:r w:rsidR="00890FB9" w:rsidRPr="00163084">
        <w:rPr>
          <w:rFonts w:ascii="Times New Roman" w:hAnsi="Times New Roman" w:hint="eastAsia"/>
          <w:spacing w:val="6"/>
          <w:szCs w:val="28"/>
        </w:rPr>
        <w:t>ơ</w:t>
      </w:r>
      <w:r w:rsidR="00890FB9" w:rsidRPr="00163084">
        <w:rPr>
          <w:rFonts w:ascii="Times New Roman" w:hAnsi="Times New Roman"/>
          <w:spacing w:val="6"/>
          <w:szCs w:val="28"/>
        </w:rPr>
        <w:t xml:space="preserve"> sở y tế trong quá trình thực hiện Thỏa thuận khung. </w:t>
      </w:r>
    </w:p>
    <w:p w14:paraId="1E8B2C3A" w14:textId="4C87DC50" w:rsidR="006B258F" w:rsidRPr="00163084" w:rsidRDefault="006B258F" w:rsidP="00686485">
      <w:pPr>
        <w:pStyle w:val="ListParagraph"/>
        <w:numPr>
          <w:ilvl w:val="0"/>
          <w:numId w:val="11"/>
        </w:numPr>
        <w:tabs>
          <w:tab w:val="left" w:pos="1260"/>
        </w:tabs>
        <w:spacing w:line="264" w:lineRule="auto"/>
        <w:ind w:left="0" w:right="43" w:firstLine="900"/>
        <w:jc w:val="both"/>
        <w:rPr>
          <w:rFonts w:ascii="Times New Roman" w:hAnsi="Times New Roman"/>
          <w:spacing w:val="6"/>
          <w:szCs w:val="28"/>
        </w:rPr>
      </w:pPr>
      <w:r w:rsidRPr="00163084">
        <w:rPr>
          <w:rFonts w:ascii="Times New Roman" w:hAnsi="Times New Roman"/>
          <w:spacing w:val="6"/>
          <w:szCs w:val="28"/>
        </w:rPr>
        <w:t>Đối với các thuốc chưa đảm bảo cung ứng: Trung tâm MSTTQG đề nghị nhà thầu có giải pháp trong thời gian chưa có hàng và thực hiện báo cáo hàng tuần về việc thực hiện nhập hàng, hàng tồn kho về Trung tâm MSTTQG.</w:t>
      </w:r>
    </w:p>
    <w:p w14:paraId="0892EE2F" w14:textId="0967205E" w:rsidR="009F7F42" w:rsidRPr="00163084" w:rsidRDefault="00D63236" w:rsidP="00686485">
      <w:pPr>
        <w:pStyle w:val="ListParagraph"/>
        <w:numPr>
          <w:ilvl w:val="0"/>
          <w:numId w:val="11"/>
        </w:numPr>
        <w:tabs>
          <w:tab w:val="left" w:pos="1260"/>
        </w:tabs>
        <w:spacing w:line="264" w:lineRule="auto"/>
        <w:ind w:left="0" w:right="43" w:firstLine="900"/>
        <w:jc w:val="both"/>
        <w:rPr>
          <w:rFonts w:ascii="Times New Roman" w:hAnsi="Times New Roman"/>
          <w:spacing w:val="6"/>
          <w:szCs w:val="28"/>
        </w:rPr>
      </w:pPr>
      <w:r w:rsidRPr="00163084">
        <w:rPr>
          <w:rFonts w:ascii="Times New Roman" w:hAnsi="Times New Roman"/>
          <w:spacing w:val="6"/>
          <w:szCs w:val="28"/>
        </w:rPr>
        <w:t>T</w:t>
      </w:r>
      <w:r w:rsidR="009F7F42" w:rsidRPr="00163084">
        <w:rPr>
          <w:rFonts w:ascii="Times New Roman" w:hAnsi="Times New Roman"/>
          <w:spacing w:val="6"/>
          <w:szCs w:val="28"/>
        </w:rPr>
        <w:t>hực hiện</w:t>
      </w:r>
      <w:r w:rsidR="00890FB9" w:rsidRPr="00163084">
        <w:rPr>
          <w:rFonts w:ascii="Times New Roman" w:hAnsi="Times New Roman"/>
          <w:spacing w:val="6"/>
          <w:szCs w:val="28"/>
        </w:rPr>
        <w:t xml:space="preserve"> chế độ</w:t>
      </w:r>
      <w:r w:rsidR="009F7F42" w:rsidRPr="00163084">
        <w:rPr>
          <w:rFonts w:ascii="Times New Roman" w:hAnsi="Times New Roman"/>
          <w:spacing w:val="6"/>
          <w:szCs w:val="28"/>
        </w:rPr>
        <w:t xml:space="preserve"> báo cáo </w:t>
      </w:r>
      <w:r w:rsidR="00890FB9" w:rsidRPr="00163084">
        <w:rPr>
          <w:rFonts w:ascii="Times New Roman" w:hAnsi="Times New Roman"/>
          <w:spacing w:val="6"/>
          <w:szCs w:val="28"/>
        </w:rPr>
        <w:t xml:space="preserve">tình hình thực hiện kết quả đấu thầu tập trung, đàm phán giá </w:t>
      </w:r>
      <w:r w:rsidRPr="00163084">
        <w:rPr>
          <w:rFonts w:ascii="Times New Roman" w:hAnsi="Times New Roman"/>
          <w:spacing w:val="6"/>
          <w:szCs w:val="28"/>
        </w:rPr>
        <w:t>hàng tháng, hàng quý</w:t>
      </w:r>
      <w:r w:rsidR="009F7F42" w:rsidRPr="00163084">
        <w:rPr>
          <w:rFonts w:ascii="Times New Roman" w:hAnsi="Times New Roman"/>
          <w:spacing w:val="6"/>
          <w:szCs w:val="28"/>
        </w:rPr>
        <w:t xml:space="preserve"> theo</w:t>
      </w:r>
      <w:r w:rsidR="00577470" w:rsidRPr="00163084">
        <w:rPr>
          <w:rFonts w:ascii="Times New Roman" w:hAnsi="Times New Roman"/>
          <w:spacing w:val="6"/>
          <w:szCs w:val="28"/>
        </w:rPr>
        <w:t xml:space="preserve"> quy định tại</w:t>
      </w:r>
      <w:r w:rsidR="009F7F42" w:rsidRPr="00163084">
        <w:rPr>
          <w:rFonts w:ascii="Times New Roman" w:hAnsi="Times New Roman"/>
          <w:spacing w:val="6"/>
          <w:szCs w:val="28"/>
        </w:rPr>
        <w:t xml:space="preserve"> Quyết định số 56/QĐ-TTMS ngày 08/7/2019 của Trung tâm MSTTQG.</w:t>
      </w:r>
    </w:p>
    <w:p w14:paraId="6E7D892D" w14:textId="4374F5C1" w:rsidR="003957DD" w:rsidRDefault="00F85DD5" w:rsidP="00686485">
      <w:pPr>
        <w:pStyle w:val="BodyTextIndent"/>
        <w:spacing w:before="0" w:after="0" w:line="264" w:lineRule="auto"/>
        <w:ind w:right="43"/>
        <w:rPr>
          <w:rFonts w:ascii="Times New Roman" w:hAnsi="Times New Roman"/>
          <w:szCs w:val="28"/>
          <w:lang w:val="pt-BR"/>
        </w:rPr>
      </w:pPr>
      <w:r w:rsidRPr="00890FB9">
        <w:rPr>
          <w:rFonts w:ascii="Times New Roman" w:hAnsi="Times New Roman"/>
          <w:szCs w:val="28"/>
          <w:lang w:val="pt-BR"/>
        </w:rPr>
        <w:t>Trung tâm sẽ có kế hoạch giám sát đối với các nhà thầu không thực hiện chế độ báo cáo định kì hoặc có số lượng hàng tồn kho không đảm bảo cung ứng theo chức năng, nhiệm vụ của Trung tâm.</w:t>
      </w:r>
    </w:p>
    <w:p w14:paraId="62E3FEAC" w14:textId="0D2BCC0E" w:rsidR="00767DAE" w:rsidRPr="00890FB9" w:rsidRDefault="00767DAE" w:rsidP="00686485">
      <w:pPr>
        <w:pStyle w:val="BodyTextIndent"/>
        <w:spacing w:before="0" w:after="0" w:line="264" w:lineRule="auto"/>
        <w:ind w:right="43"/>
        <w:rPr>
          <w:rFonts w:ascii="Times New Roman" w:hAnsi="Times New Roman"/>
          <w:szCs w:val="28"/>
          <w:lang w:val="pt-BR"/>
        </w:rPr>
      </w:pPr>
      <w:r>
        <w:rPr>
          <w:rFonts w:ascii="Times New Roman" w:hAnsi="Times New Roman"/>
          <w:szCs w:val="28"/>
          <w:lang w:val="pt-BR"/>
        </w:rPr>
        <w:t xml:space="preserve">Mọi ý kiến phản hồi của các đơn vị gửi về Trung tâm MSTTQG trước ngày </w:t>
      </w:r>
      <w:r w:rsidR="002875E2">
        <w:rPr>
          <w:rFonts w:ascii="Times New Roman" w:hAnsi="Times New Roman"/>
          <w:b/>
          <w:szCs w:val="28"/>
          <w:lang w:val="pt-BR"/>
        </w:rPr>
        <w:t>31</w:t>
      </w:r>
      <w:r w:rsidRPr="00767DAE">
        <w:rPr>
          <w:rFonts w:ascii="Times New Roman" w:hAnsi="Times New Roman"/>
          <w:b/>
          <w:szCs w:val="28"/>
          <w:lang w:val="pt-BR"/>
        </w:rPr>
        <w:t>/8/2019</w:t>
      </w:r>
      <w:r>
        <w:rPr>
          <w:rFonts w:ascii="Times New Roman" w:hAnsi="Times New Roman"/>
          <w:szCs w:val="28"/>
          <w:lang w:val="pt-BR"/>
        </w:rPr>
        <w:t xml:space="preserve"> để Trung tâm tổng hợp, xem xét giải quyết và báo cáo Lãnh đạo Bộ. Địa chỉ: Trung tâm Mua sắm tập trung thuốc Quốc gia, 138A Giảng Võ, Ba Đình, Hà Nội.</w:t>
      </w:r>
      <w:r w:rsidR="00547781">
        <w:rPr>
          <w:rFonts w:ascii="Times New Roman" w:hAnsi="Times New Roman"/>
          <w:szCs w:val="28"/>
          <w:lang w:val="pt-BR"/>
        </w:rPr>
        <w:t xml:space="preserve"> Bản mềm gửi về hòm thư nghiepvuduoc.ttms@gmail.com.</w:t>
      </w:r>
    </w:p>
    <w:p w14:paraId="0FF27912" w14:textId="26BA45F3" w:rsidR="001C379E" w:rsidRPr="00890FB9" w:rsidRDefault="003957DD" w:rsidP="00686485">
      <w:pPr>
        <w:spacing w:line="264" w:lineRule="auto"/>
        <w:ind w:right="43" w:firstLine="540"/>
        <w:jc w:val="both"/>
        <w:rPr>
          <w:rFonts w:ascii="Times New Roman" w:hAnsi="Times New Roman"/>
          <w:szCs w:val="28"/>
          <w:lang w:val="pt-BR"/>
        </w:rPr>
      </w:pPr>
      <w:r w:rsidRPr="00890FB9">
        <w:rPr>
          <w:rFonts w:ascii="Times New Roman" w:hAnsi="Times New Roman"/>
          <w:szCs w:val="28"/>
          <w:lang w:val="pt-BR"/>
        </w:rPr>
        <w:t>Trân trọng./.</w:t>
      </w:r>
    </w:p>
    <w:p w14:paraId="6A763FCC" w14:textId="77777777" w:rsidR="00577470" w:rsidRPr="002E10A4" w:rsidRDefault="00577470" w:rsidP="002E10A4">
      <w:pPr>
        <w:ind w:right="43"/>
        <w:jc w:val="both"/>
        <w:rPr>
          <w:rFonts w:ascii="Times New Roman" w:hAnsi="Times New Roman"/>
          <w:spacing w:val="6"/>
          <w:sz w:val="27"/>
          <w:szCs w:val="27"/>
          <w:lang w:val="pt-BR"/>
        </w:rPr>
      </w:pPr>
    </w:p>
    <w:p w14:paraId="037FBDD6" w14:textId="77777777" w:rsidR="003957DD" w:rsidRPr="001E1ABB" w:rsidRDefault="003957DD" w:rsidP="00F824FF">
      <w:pPr>
        <w:ind w:left="284"/>
        <w:jc w:val="both"/>
        <w:rPr>
          <w:rFonts w:ascii="Times New Roman" w:hAnsi="Times New Roman"/>
          <w:spacing w:val="6"/>
          <w:sz w:val="4"/>
          <w:szCs w:val="28"/>
          <w:lang w:val="pt-BR"/>
        </w:rPr>
      </w:pPr>
    </w:p>
    <w:tbl>
      <w:tblPr>
        <w:tblW w:w="9840" w:type="dxa"/>
        <w:tblLook w:val="01E0" w:firstRow="1" w:lastRow="1" w:firstColumn="1" w:lastColumn="1" w:noHBand="0" w:noVBand="0"/>
      </w:tblPr>
      <w:tblGrid>
        <w:gridCol w:w="4878"/>
        <w:gridCol w:w="4962"/>
      </w:tblGrid>
      <w:tr w:rsidR="003957DD" w:rsidRPr="001E1ABB" w14:paraId="4B020A2C" w14:textId="77777777" w:rsidTr="00547781">
        <w:trPr>
          <w:trHeight w:val="956"/>
        </w:trPr>
        <w:tc>
          <w:tcPr>
            <w:tcW w:w="4878" w:type="dxa"/>
          </w:tcPr>
          <w:p w14:paraId="56A2660D" w14:textId="77777777" w:rsidR="003957DD" w:rsidRPr="00615989" w:rsidRDefault="003957DD" w:rsidP="00F824FF">
            <w:pPr>
              <w:rPr>
                <w:rFonts w:ascii="Times New Roman" w:hAnsi="Times New Roman"/>
                <w:b/>
                <w:i/>
                <w:sz w:val="24"/>
                <w:lang w:val="pt-BR"/>
              </w:rPr>
            </w:pPr>
            <w:r w:rsidRPr="00615989">
              <w:rPr>
                <w:rFonts w:ascii="Times New Roman" w:hAnsi="Times New Roman"/>
                <w:b/>
                <w:i/>
                <w:sz w:val="24"/>
                <w:lang w:val="pt-BR"/>
              </w:rPr>
              <w:t>Nơi nhận:</w:t>
            </w:r>
          </w:p>
          <w:p w14:paraId="2F31DA1D" w14:textId="77777777" w:rsidR="003957DD" w:rsidRDefault="003957DD" w:rsidP="00F824FF">
            <w:pPr>
              <w:rPr>
                <w:rFonts w:ascii="Times New Roman" w:hAnsi="Times New Roman"/>
                <w:sz w:val="24"/>
                <w:lang w:val="pt-BR"/>
              </w:rPr>
            </w:pPr>
            <w:r w:rsidRPr="00615989">
              <w:rPr>
                <w:rFonts w:ascii="Times New Roman" w:hAnsi="Times New Roman"/>
                <w:sz w:val="24"/>
                <w:lang w:val="pt-BR"/>
              </w:rPr>
              <w:t>- Như trên;</w:t>
            </w:r>
          </w:p>
          <w:p w14:paraId="1C3BB798" w14:textId="04E8220E" w:rsidR="00547781" w:rsidRDefault="00547781" w:rsidP="00F824FF">
            <w:pPr>
              <w:rPr>
                <w:rFonts w:ascii="Times New Roman" w:hAnsi="Times New Roman"/>
                <w:sz w:val="24"/>
                <w:lang w:val="pt-BR"/>
              </w:rPr>
            </w:pPr>
            <w:r>
              <w:rPr>
                <w:rFonts w:ascii="Times New Roman" w:hAnsi="Times New Roman"/>
                <w:sz w:val="24"/>
                <w:lang w:val="pt-BR"/>
              </w:rPr>
              <w:t>- Thứ trưởng Nguyễn Trường Sơn (để  báo cáo);</w:t>
            </w:r>
          </w:p>
          <w:p w14:paraId="586F2FED" w14:textId="3C8E83D2" w:rsidR="00547781" w:rsidRDefault="00547781" w:rsidP="00F824FF">
            <w:pPr>
              <w:rPr>
                <w:rFonts w:ascii="Times New Roman" w:hAnsi="Times New Roman"/>
                <w:sz w:val="24"/>
                <w:lang w:val="pt-BR"/>
              </w:rPr>
            </w:pPr>
            <w:r>
              <w:rPr>
                <w:rFonts w:ascii="Times New Roman" w:hAnsi="Times New Roman"/>
                <w:sz w:val="24"/>
                <w:lang w:val="pt-BR"/>
              </w:rPr>
              <w:t>- Vụ KH-TC, Cục QLD (để báo cáo);</w:t>
            </w:r>
          </w:p>
          <w:p w14:paraId="557A77C9" w14:textId="56522B77" w:rsidR="00577470" w:rsidRPr="00615989" w:rsidRDefault="00577470" w:rsidP="00F824FF">
            <w:pPr>
              <w:rPr>
                <w:rFonts w:ascii="Times New Roman" w:hAnsi="Times New Roman"/>
                <w:sz w:val="24"/>
                <w:lang w:val="pt-BR"/>
              </w:rPr>
            </w:pPr>
            <w:r>
              <w:rPr>
                <w:rFonts w:ascii="Times New Roman" w:hAnsi="Times New Roman"/>
                <w:sz w:val="24"/>
                <w:lang w:val="pt-BR"/>
              </w:rPr>
              <w:t>- Các Phó Giám đốc TTMS (để phối hợp t/h);</w:t>
            </w:r>
          </w:p>
          <w:p w14:paraId="268958C3" w14:textId="5E61C70C" w:rsidR="003957DD" w:rsidRPr="001E1ABB" w:rsidRDefault="00860F77" w:rsidP="002079FF">
            <w:pPr>
              <w:rPr>
                <w:rFonts w:ascii="Times New Roman" w:hAnsi="Times New Roman"/>
                <w:sz w:val="22"/>
                <w:lang w:val="pt-BR"/>
              </w:rPr>
            </w:pPr>
            <w:r>
              <w:rPr>
                <w:rFonts w:ascii="Times New Roman" w:hAnsi="Times New Roman"/>
                <w:sz w:val="24"/>
                <w:lang w:val="pt-BR"/>
              </w:rPr>
              <w:t xml:space="preserve">- Lưu: VT, </w:t>
            </w:r>
            <w:r w:rsidR="00547781">
              <w:rPr>
                <w:rFonts w:ascii="Times New Roman" w:hAnsi="Times New Roman"/>
                <w:sz w:val="24"/>
                <w:lang w:val="pt-BR"/>
              </w:rPr>
              <w:t>NVĐT</w:t>
            </w:r>
            <w:r w:rsidR="002079FF">
              <w:rPr>
                <w:rFonts w:ascii="Times New Roman" w:hAnsi="Times New Roman"/>
                <w:sz w:val="24"/>
                <w:lang w:val="pt-BR"/>
              </w:rPr>
              <w:t>, NVD</w:t>
            </w:r>
            <w:r w:rsidR="00547781">
              <w:rPr>
                <w:rFonts w:ascii="Times New Roman" w:hAnsi="Times New Roman"/>
                <w:sz w:val="24"/>
                <w:lang w:val="pt-BR"/>
              </w:rPr>
              <w:t>.</w:t>
            </w:r>
          </w:p>
        </w:tc>
        <w:tc>
          <w:tcPr>
            <w:tcW w:w="4962" w:type="dxa"/>
          </w:tcPr>
          <w:p w14:paraId="7E1EFC97" w14:textId="77777777" w:rsidR="003957DD" w:rsidRPr="00615989" w:rsidRDefault="003957DD" w:rsidP="00F824FF">
            <w:pPr>
              <w:jc w:val="center"/>
              <w:rPr>
                <w:rFonts w:ascii="Times New Roman" w:hAnsi="Times New Roman"/>
                <w:b/>
                <w:szCs w:val="28"/>
                <w:lang w:val="pt-BR"/>
              </w:rPr>
            </w:pPr>
            <w:r w:rsidRPr="00615989">
              <w:rPr>
                <w:rFonts w:ascii="Times New Roman" w:hAnsi="Times New Roman"/>
                <w:b/>
                <w:szCs w:val="28"/>
                <w:lang w:val="pt-BR"/>
              </w:rPr>
              <w:t>GIÁM ĐỐC</w:t>
            </w:r>
          </w:p>
          <w:p w14:paraId="37B41E16" w14:textId="77777777" w:rsidR="003957DD" w:rsidRPr="00615989" w:rsidRDefault="003957DD" w:rsidP="004A1B34">
            <w:pPr>
              <w:rPr>
                <w:rFonts w:ascii="Times New Roman" w:hAnsi="Times New Roman"/>
                <w:szCs w:val="28"/>
                <w:lang w:val="pt-BR"/>
              </w:rPr>
            </w:pPr>
          </w:p>
          <w:p w14:paraId="13F304F1" w14:textId="77777777" w:rsidR="003957DD" w:rsidRDefault="003957DD" w:rsidP="00F824FF">
            <w:pPr>
              <w:jc w:val="center"/>
              <w:rPr>
                <w:rFonts w:ascii="Times New Roman" w:hAnsi="Times New Roman"/>
                <w:b/>
                <w:szCs w:val="28"/>
                <w:lang w:val="pt-BR"/>
              </w:rPr>
            </w:pPr>
          </w:p>
          <w:p w14:paraId="5668E226" w14:textId="77777777" w:rsidR="00860F77" w:rsidRDefault="00860F77" w:rsidP="00F824FF">
            <w:pPr>
              <w:jc w:val="center"/>
              <w:rPr>
                <w:rFonts w:ascii="Times New Roman" w:hAnsi="Times New Roman"/>
                <w:b/>
                <w:szCs w:val="28"/>
                <w:lang w:val="pt-BR"/>
              </w:rPr>
            </w:pPr>
          </w:p>
          <w:p w14:paraId="3B322057" w14:textId="77777777" w:rsidR="004E6164" w:rsidRDefault="004E6164" w:rsidP="00F824FF">
            <w:pPr>
              <w:jc w:val="center"/>
              <w:rPr>
                <w:rFonts w:ascii="Times New Roman" w:hAnsi="Times New Roman"/>
                <w:b/>
                <w:szCs w:val="28"/>
                <w:lang w:val="pt-BR"/>
              </w:rPr>
            </w:pPr>
          </w:p>
          <w:p w14:paraId="493497A2" w14:textId="77777777" w:rsidR="004A1B34" w:rsidRDefault="004A1B34" w:rsidP="00F824FF">
            <w:pPr>
              <w:jc w:val="center"/>
              <w:rPr>
                <w:rFonts w:ascii="Times New Roman" w:hAnsi="Times New Roman"/>
                <w:b/>
                <w:szCs w:val="28"/>
                <w:lang w:val="pt-BR"/>
              </w:rPr>
            </w:pPr>
          </w:p>
          <w:p w14:paraId="6D1147F2" w14:textId="77777777" w:rsidR="003957DD" w:rsidRPr="001E1ABB" w:rsidRDefault="003957DD" w:rsidP="00F824FF">
            <w:pPr>
              <w:jc w:val="center"/>
              <w:rPr>
                <w:rFonts w:ascii="Times New Roman" w:hAnsi="Times New Roman"/>
                <w:sz w:val="22"/>
                <w:lang w:val="pt-BR"/>
              </w:rPr>
            </w:pPr>
            <w:r w:rsidRPr="00615989">
              <w:rPr>
                <w:rFonts w:ascii="Times New Roman" w:hAnsi="Times New Roman"/>
                <w:b/>
                <w:szCs w:val="28"/>
                <w:lang w:val="pt-BR"/>
              </w:rPr>
              <w:t>Nguyễn Trí Dũng</w:t>
            </w:r>
          </w:p>
        </w:tc>
      </w:tr>
    </w:tbl>
    <w:p w14:paraId="284D0C2F" w14:textId="77777777" w:rsidR="00640E26" w:rsidRDefault="00640E26" w:rsidP="00860F77"/>
    <w:sectPr w:rsidR="00640E26" w:rsidSect="005E5CB2">
      <w:pgSz w:w="11909" w:h="16834" w:code="9"/>
      <w:pgMar w:top="720" w:right="1138"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117D3" w14:textId="77777777" w:rsidR="00020EC5" w:rsidRDefault="00020EC5" w:rsidP="00F824FF">
      <w:r>
        <w:separator/>
      </w:r>
    </w:p>
  </w:endnote>
  <w:endnote w:type="continuationSeparator" w:id="0">
    <w:p w14:paraId="01F014F6" w14:textId="77777777" w:rsidR="00020EC5" w:rsidRDefault="00020EC5" w:rsidP="00F8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64225" w14:textId="77777777" w:rsidR="00020EC5" w:rsidRDefault="00020EC5" w:rsidP="00F824FF">
      <w:r>
        <w:separator/>
      </w:r>
    </w:p>
  </w:footnote>
  <w:footnote w:type="continuationSeparator" w:id="0">
    <w:p w14:paraId="71881ED3" w14:textId="77777777" w:rsidR="00020EC5" w:rsidRDefault="00020EC5" w:rsidP="00F82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1CE"/>
    <w:multiLevelType w:val="hybridMultilevel"/>
    <w:tmpl w:val="C8F6F83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30532D12"/>
    <w:multiLevelType w:val="hybridMultilevel"/>
    <w:tmpl w:val="B4B63AA0"/>
    <w:lvl w:ilvl="0" w:tplc="FB8A87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40A2D"/>
    <w:multiLevelType w:val="hybridMultilevel"/>
    <w:tmpl w:val="7974D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2048D"/>
    <w:multiLevelType w:val="hybridMultilevel"/>
    <w:tmpl w:val="6BCE5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50DFA"/>
    <w:multiLevelType w:val="hybridMultilevel"/>
    <w:tmpl w:val="C974E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76548"/>
    <w:multiLevelType w:val="hybridMultilevel"/>
    <w:tmpl w:val="970632BC"/>
    <w:lvl w:ilvl="0" w:tplc="0A966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D1BE5"/>
    <w:multiLevelType w:val="multilevel"/>
    <w:tmpl w:val="D35613B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42B5C15"/>
    <w:multiLevelType w:val="multilevel"/>
    <w:tmpl w:val="A508AA8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777751B5"/>
    <w:multiLevelType w:val="hybridMultilevel"/>
    <w:tmpl w:val="71BEF4A8"/>
    <w:lvl w:ilvl="0" w:tplc="61EE7542">
      <w:start w:val="1"/>
      <w:numFmt w:val="decimal"/>
      <w:lvlText w:val="%1."/>
      <w:lvlJc w:val="left"/>
      <w:pPr>
        <w:ind w:left="1080" w:hanging="360"/>
      </w:pPr>
      <w:rPr>
        <w:rFonts w:ascii="Times New Roman" w:eastAsia="Times New Roman" w:hAnsi="Times New Roman"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FA15F7"/>
    <w:multiLevelType w:val="hybridMultilevel"/>
    <w:tmpl w:val="D32CBED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BAF2CBA"/>
    <w:multiLevelType w:val="hybridMultilevel"/>
    <w:tmpl w:val="30163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9"/>
  </w:num>
  <w:num w:numId="7">
    <w:abstractNumId w:val="4"/>
  </w:num>
  <w:num w:numId="8">
    <w:abstractNumId w:val="7"/>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DD"/>
    <w:rsid w:val="00007329"/>
    <w:rsid w:val="000106F9"/>
    <w:rsid w:val="00013A89"/>
    <w:rsid w:val="00020EC5"/>
    <w:rsid w:val="000307C7"/>
    <w:rsid w:val="0003636B"/>
    <w:rsid w:val="000377D5"/>
    <w:rsid w:val="0005674B"/>
    <w:rsid w:val="000612F0"/>
    <w:rsid w:val="00067EB0"/>
    <w:rsid w:val="00077414"/>
    <w:rsid w:val="00086F60"/>
    <w:rsid w:val="0009214B"/>
    <w:rsid w:val="000D73C1"/>
    <w:rsid w:val="000F270F"/>
    <w:rsid w:val="000F76F0"/>
    <w:rsid w:val="00101860"/>
    <w:rsid w:val="00121FB3"/>
    <w:rsid w:val="00150828"/>
    <w:rsid w:val="001612C3"/>
    <w:rsid w:val="00163084"/>
    <w:rsid w:val="00177EED"/>
    <w:rsid w:val="00180ACC"/>
    <w:rsid w:val="001B71E3"/>
    <w:rsid w:val="001C10DC"/>
    <w:rsid w:val="001C379E"/>
    <w:rsid w:val="001C4319"/>
    <w:rsid w:val="001D39AB"/>
    <w:rsid w:val="001F7E68"/>
    <w:rsid w:val="002079FF"/>
    <w:rsid w:val="0021694A"/>
    <w:rsid w:val="002249C2"/>
    <w:rsid w:val="002575AB"/>
    <w:rsid w:val="002875E2"/>
    <w:rsid w:val="002B3270"/>
    <w:rsid w:val="002D5924"/>
    <w:rsid w:val="002E10A4"/>
    <w:rsid w:val="00300EB4"/>
    <w:rsid w:val="0031051B"/>
    <w:rsid w:val="0033179C"/>
    <w:rsid w:val="00347EE0"/>
    <w:rsid w:val="003957DD"/>
    <w:rsid w:val="003B31CE"/>
    <w:rsid w:val="00404C1A"/>
    <w:rsid w:val="0040606F"/>
    <w:rsid w:val="00444405"/>
    <w:rsid w:val="00447EA1"/>
    <w:rsid w:val="00475D77"/>
    <w:rsid w:val="00483686"/>
    <w:rsid w:val="004843E3"/>
    <w:rsid w:val="00486CDE"/>
    <w:rsid w:val="0049519E"/>
    <w:rsid w:val="00496CD1"/>
    <w:rsid w:val="004A1B34"/>
    <w:rsid w:val="004B5BB8"/>
    <w:rsid w:val="004C12CD"/>
    <w:rsid w:val="004D3527"/>
    <w:rsid w:val="004E18A0"/>
    <w:rsid w:val="004E6164"/>
    <w:rsid w:val="004F0261"/>
    <w:rsid w:val="00533BAA"/>
    <w:rsid w:val="00547781"/>
    <w:rsid w:val="00577470"/>
    <w:rsid w:val="005927BE"/>
    <w:rsid w:val="005B1246"/>
    <w:rsid w:val="005E5CB2"/>
    <w:rsid w:val="006033EC"/>
    <w:rsid w:val="006205C2"/>
    <w:rsid w:val="00640E26"/>
    <w:rsid w:val="00650447"/>
    <w:rsid w:val="00653CD8"/>
    <w:rsid w:val="00660311"/>
    <w:rsid w:val="00662CD5"/>
    <w:rsid w:val="00677876"/>
    <w:rsid w:val="00686485"/>
    <w:rsid w:val="00696512"/>
    <w:rsid w:val="006B1069"/>
    <w:rsid w:val="006B258F"/>
    <w:rsid w:val="006D7E04"/>
    <w:rsid w:val="006F23C6"/>
    <w:rsid w:val="006F4B25"/>
    <w:rsid w:val="006F5FE2"/>
    <w:rsid w:val="00727CA1"/>
    <w:rsid w:val="0073401D"/>
    <w:rsid w:val="00767DAE"/>
    <w:rsid w:val="007D5532"/>
    <w:rsid w:val="007F0D7A"/>
    <w:rsid w:val="00845FC9"/>
    <w:rsid w:val="008520A6"/>
    <w:rsid w:val="00860F77"/>
    <w:rsid w:val="00890FB9"/>
    <w:rsid w:val="008C2021"/>
    <w:rsid w:val="008C2A90"/>
    <w:rsid w:val="008D195A"/>
    <w:rsid w:val="008E6B5A"/>
    <w:rsid w:val="008F71FD"/>
    <w:rsid w:val="009550D0"/>
    <w:rsid w:val="00991BD1"/>
    <w:rsid w:val="009E1B21"/>
    <w:rsid w:val="009E1D6D"/>
    <w:rsid w:val="009E22F5"/>
    <w:rsid w:val="009E2581"/>
    <w:rsid w:val="009E2A87"/>
    <w:rsid w:val="009F3E17"/>
    <w:rsid w:val="009F7F42"/>
    <w:rsid w:val="00A03175"/>
    <w:rsid w:val="00A03497"/>
    <w:rsid w:val="00A07CCC"/>
    <w:rsid w:val="00A21AA3"/>
    <w:rsid w:val="00A226F4"/>
    <w:rsid w:val="00A70353"/>
    <w:rsid w:val="00A86D8D"/>
    <w:rsid w:val="00A94EE8"/>
    <w:rsid w:val="00AA2080"/>
    <w:rsid w:val="00AA43E0"/>
    <w:rsid w:val="00B05429"/>
    <w:rsid w:val="00B146FF"/>
    <w:rsid w:val="00B220A1"/>
    <w:rsid w:val="00B30483"/>
    <w:rsid w:val="00B462DD"/>
    <w:rsid w:val="00B46F8C"/>
    <w:rsid w:val="00B72DC5"/>
    <w:rsid w:val="00B86A8F"/>
    <w:rsid w:val="00BC50B9"/>
    <w:rsid w:val="00BD077C"/>
    <w:rsid w:val="00BD139E"/>
    <w:rsid w:val="00BD64B9"/>
    <w:rsid w:val="00BE5EA1"/>
    <w:rsid w:val="00C15743"/>
    <w:rsid w:val="00C25C59"/>
    <w:rsid w:val="00C64D7D"/>
    <w:rsid w:val="00C67676"/>
    <w:rsid w:val="00C736AB"/>
    <w:rsid w:val="00C83E1C"/>
    <w:rsid w:val="00C93E7B"/>
    <w:rsid w:val="00CD2355"/>
    <w:rsid w:val="00D02A9A"/>
    <w:rsid w:val="00D14737"/>
    <w:rsid w:val="00D16CBF"/>
    <w:rsid w:val="00D63236"/>
    <w:rsid w:val="00DA5F18"/>
    <w:rsid w:val="00DB5F94"/>
    <w:rsid w:val="00DC5AEC"/>
    <w:rsid w:val="00DD43A7"/>
    <w:rsid w:val="00E103A8"/>
    <w:rsid w:val="00E318E0"/>
    <w:rsid w:val="00E67132"/>
    <w:rsid w:val="00E959EB"/>
    <w:rsid w:val="00EA7DA1"/>
    <w:rsid w:val="00EC1301"/>
    <w:rsid w:val="00EE0A1C"/>
    <w:rsid w:val="00EE5350"/>
    <w:rsid w:val="00EF4978"/>
    <w:rsid w:val="00EF5111"/>
    <w:rsid w:val="00F45F6F"/>
    <w:rsid w:val="00F824FF"/>
    <w:rsid w:val="00F85DD5"/>
    <w:rsid w:val="00F939C5"/>
    <w:rsid w:val="00FC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E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DD"/>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57DD"/>
    <w:pPr>
      <w:spacing w:before="60" w:after="60" w:line="400" w:lineRule="exact"/>
      <w:ind w:firstLine="567"/>
      <w:jc w:val="both"/>
    </w:pPr>
  </w:style>
  <w:style w:type="character" w:customStyle="1" w:styleId="BodyTextIndentChar">
    <w:name w:val="Body Text Indent Char"/>
    <w:basedOn w:val="DefaultParagraphFont"/>
    <w:link w:val="BodyTextIndent"/>
    <w:rsid w:val="003957DD"/>
    <w:rPr>
      <w:rFonts w:ascii=".VnTime" w:eastAsia="Times New Roman" w:hAnsi=".VnTime" w:cs="Times New Roman"/>
      <w:sz w:val="28"/>
    </w:rPr>
  </w:style>
  <w:style w:type="character" w:styleId="Hyperlink">
    <w:name w:val="Hyperlink"/>
    <w:rsid w:val="003957DD"/>
    <w:rPr>
      <w:color w:val="0000FF"/>
      <w:u w:val="single"/>
    </w:rPr>
  </w:style>
  <w:style w:type="paragraph" w:styleId="Header">
    <w:name w:val="header"/>
    <w:basedOn w:val="Normal"/>
    <w:link w:val="HeaderChar"/>
    <w:uiPriority w:val="99"/>
    <w:unhideWhenUsed/>
    <w:rsid w:val="00F824FF"/>
    <w:pPr>
      <w:tabs>
        <w:tab w:val="center" w:pos="4680"/>
        <w:tab w:val="right" w:pos="9360"/>
      </w:tabs>
    </w:pPr>
  </w:style>
  <w:style w:type="character" w:customStyle="1" w:styleId="HeaderChar">
    <w:name w:val="Header Char"/>
    <w:basedOn w:val="DefaultParagraphFont"/>
    <w:link w:val="Header"/>
    <w:uiPriority w:val="99"/>
    <w:rsid w:val="00F824FF"/>
    <w:rPr>
      <w:rFonts w:ascii=".VnTime" w:eastAsia="Times New Roman" w:hAnsi=".VnTime" w:cs="Times New Roman"/>
      <w:sz w:val="28"/>
    </w:rPr>
  </w:style>
  <w:style w:type="paragraph" w:styleId="Footer">
    <w:name w:val="footer"/>
    <w:basedOn w:val="Normal"/>
    <w:link w:val="FooterChar"/>
    <w:uiPriority w:val="99"/>
    <w:unhideWhenUsed/>
    <w:rsid w:val="00F824FF"/>
    <w:pPr>
      <w:tabs>
        <w:tab w:val="center" w:pos="4680"/>
        <w:tab w:val="right" w:pos="9360"/>
      </w:tabs>
    </w:pPr>
  </w:style>
  <w:style w:type="character" w:customStyle="1" w:styleId="FooterChar">
    <w:name w:val="Footer Char"/>
    <w:basedOn w:val="DefaultParagraphFont"/>
    <w:link w:val="Footer"/>
    <w:uiPriority w:val="99"/>
    <w:rsid w:val="00F824FF"/>
    <w:rPr>
      <w:rFonts w:ascii=".VnTime" w:eastAsia="Times New Roman" w:hAnsi=".VnTime" w:cs="Times New Roman"/>
      <w:sz w:val="28"/>
    </w:rPr>
  </w:style>
  <w:style w:type="paragraph" w:styleId="BalloonText">
    <w:name w:val="Balloon Text"/>
    <w:basedOn w:val="Normal"/>
    <w:link w:val="BalloonTextChar"/>
    <w:uiPriority w:val="99"/>
    <w:semiHidden/>
    <w:unhideWhenUsed/>
    <w:rsid w:val="00475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eastAsia="Times New Roman" w:hAnsi="Segoe UI" w:cs="Segoe UI"/>
      <w:sz w:val="18"/>
      <w:szCs w:val="18"/>
    </w:rPr>
  </w:style>
  <w:style w:type="paragraph" w:styleId="ListParagraph">
    <w:name w:val="List Paragraph"/>
    <w:basedOn w:val="Normal"/>
    <w:uiPriority w:val="34"/>
    <w:qFormat/>
    <w:rsid w:val="009F7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DD"/>
    <w:rPr>
      <w:rFonts w:ascii=".VnTime" w:eastAsia="Times New Roman" w:hAnsi=".VnTim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57DD"/>
    <w:pPr>
      <w:spacing w:before="60" w:after="60" w:line="400" w:lineRule="exact"/>
      <w:ind w:firstLine="567"/>
      <w:jc w:val="both"/>
    </w:pPr>
  </w:style>
  <w:style w:type="character" w:customStyle="1" w:styleId="BodyTextIndentChar">
    <w:name w:val="Body Text Indent Char"/>
    <w:basedOn w:val="DefaultParagraphFont"/>
    <w:link w:val="BodyTextIndent"/>
    <w:rsid w:val="003957DD"/>
    <w:rPr>
      <w:rFonts w:ascii=".VnTime" w:eastAsia="Times New Roman" w:hAnsi=".VnTime" w:cs="Times New Roman"/>
      <w:sz w:val="28"/>
    </w:rPr>
  </w:style>
  <w:style w:type="character" w:styleId="Hyperlink">
    <w:name w:val="Hyperlink"/>
    <w:rsid w:val="003957DD"/>
    <w:rPr>
      <w:color w:val="0000FF"/>
      <w:u w:val="single"/>
    </w:rPr>
  </w:style>
  <w:style w:type="paragraph" w:styleId="Header">
    <w:name w:val="header"/>
    <w:basedOn w:val="Normal"/>
    <w:link w:val="HeaderChar"/>
    <w:uiPriority w:val="99"/>
    <w:unhideWhenUsed/>
    <w:rsid w:val="00F824FF"/>
    <w:pPr>
      <w:tabs>
        <w:tab w:val="center" w:pos="4680"/>
        <w:tab w:val="right" w:pos="9360"/>
      </w:tabs>
    </w:pPr>
  </w:style>
  <w:style w:type="character" w:customStyle="1" w:styleId="HeaderChar">
    <w:name w:val="Header Char"/>
    <w:basedOn w:val="DefaultParagraphFont"/>
    <w:link w:val="Header"/>
    <w:uiPriority w:val="99"/>
    <w:rsid w:val="00F824FF"/>
    <w:rPr>
      <w:rFonts w:ascii=".VnTime" w:eastAsia="Times New Roman" w:hAnsi=".VnTime" w:cs="Times New Roman"/>
      <w:sz w:val="28"/>
    </w:rPr>
  </w:style>
  <w:style w:type="paragraph" w:styleId="Footer">
    <w:name w:val="footer"/>
    <w:basedOn w:val="Normal"/>
    <w:link w:val="FooterChar"/>
    <w:uiPriority w:val="99"/>
    <w:unhideWhenUsed/>
    <w:rsid w:val="00F824FF"/>
    <w:pPr>
      <w:tabs>
        <w:tab w:val="center" w:pos="4680"/>
        <w:tab w:val="right" w:pos="9360"/>
      </w:tabs>
    </w:pPr>
  </w:style>
  <w:style w:type="character" w:customStyle="1" w:styleId="FooterChar">
    <w:name w:val="Footer Char"/>
    <w:basedOn w:val="DefaultParagraphFont"/>
    <w:link w:val="Footer"/>
    <w:uiPriority w:val="99"/>
    <w:rsid w:val="00F824FF"/>
    <w:rPr>
      <w:rFonts w:ascii=".VnTime" w:eastAsia="Times New Roman" w:hAnsi=".VnTime" w:cs="Times New Roman"/>
      <w:sz w:val="28"/>
    </w:rPr>
  </w:style>
  <w:style w:type="paragraph" w:styleId="BalloonText">
    <w:name w:val="Balloon Text"/>
    <w:basedOn w:val="Normal"/>
    <w:link w:val="BalloonTextChar"/>
    <w:uiPriority w:val="99"/>
    <w:semiHidden/>
    <w:unhideWhenUsed/>
    <w:rsid w:val="00475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eastAsia="Times New Roman" w:hAnsi="Segoe UI" w:cs="Segoe UI"/>
      <w:sz w:val="18"/>
      <w:szCs w:val="18"/>
    </w:rPr>
  </w:style>
  <w:style w:type="paragraph" w:styleId="ListParagraph">
    <w:name w:val="List Paragraph"/>
    <w:basedOn w:val="Normal"/>
    <w:uiPriority w:val="34"/>
    <w:qFormat/>
    <w:rsid w:val="009F7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s://www.media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C008-9970-4739-85E7-7242A442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7</cp:revision>
  <cp:lastPrinted>2019-08-15T02:00:00Z</cp:lastPrinted>
  <dcterms:created xsi:type="dcterms:W3CDTF">2019-08-14T09:43:00Z</dcterms:created>
  <dcterms:modified xsi:type="dcterms:W3CDTF">2019-08-15T02:56:00Z</dcterms:modified>
</cp:coreProperties>
</file>