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1A" w:rsidRPr="002D3DD7" w:rsidRDefault="00F42966" w:rsidP="00E8251A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2D3DD7">
        <w:rPr>
          <w:b/>
          <w:bCs/>
          <w:szCs w:val="28"/>
          <w:lang w:val="es-ES"/>
        </w:rPr>
        <w:t>Phụ lục</w:t>
      </w:r>
      <w:r w:rsidR="00E8251A" w:rsidRPr="002D3DD7">
        <w:rPr>
          <w:b/>
          <w:bCs/>
          <w:szCs w:val="28"/>
          <w:lang w:val="es-ES"/>
        </w:rPr>
        <w:t xml:space="preserve"> </w:t>
      </w:r>
      <w:r w:rsidR="004F5F48" w:rsidRPr="002D3DD7">
        <w:rPr>
          <w:b/>
          <w:bCs/>
          <w:szCs w:val="28"/>
          <w:lang w:val="es-ES"/>
        </w:rPr>
        <w:t>I</w:t>
      </w:r>
    </w:p>
    <w:p w:rsidR="00C204C1" w:rsidRPr="00B54035" w:rsidRDefault="00C204C1" w:rsidP="00C204C1">
      <w:pPr>
        <w:spacing w:after="0" w:line="240" w:lineRule="auto"/>
        <w:jc w:val="center"/>
        <w:rPr>
          <w:b/>
          <w:bCs/>
          <w:szCs w:val="28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B54035">
        <w:rPr>
          <w:b/>
          <w:bCs/>
          <w:szCs w:val="28"/>
          <w:lang w:val="en-U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B54035">
        <w:rPr>
          <w:b/>
          <w:bCs/>
          <w:szCs w:val="28"/>
          <w:lang w:val="en-US"/>
        </w:rPr>
        <w:t>N</w:t>
      </w:r>
      <w:r w:rsidRPr="00B54035">
        <w:rPr>
          <w:b/>
          <w:bCs/>
          <w:szCs w:val="28"/>
        </w:rPr>
        <w:t xml:space="preserve">gười hành nghề là bác sỹ có phạm vi hoạt động chuyên môn </w:t>
      </w:r>
    </w:p>
    <w:p w:rsidR="00E8251A" w:rsidRPr="002D3DD7" w:rsidRDefault="00C204C1" w:rsidP="00C204C1">
      <w:pPr>
        <w:spacing w:after="0" w:line="240" w:lineRule="auto"/>
        <w:jc w:val="center"/>
        <w:rPr>
          <w:b/>
          <w:bCs/>
          <w:szCs w:val="28"/>
        </w:rPr>
      </w:pPr>
      <w:r w:rsidRPr="006D656C">
        <w:rPr>
          <w:b/>
          <w:bCs/>
          <w:i/>
          <w:szCs w:val="28"/>
        </w:rPr>
        <w:t>“</w:t>
      </w:r>
      <w:r w:rsidRPr="00B54035">
        <w:rPr>
          <w:b/>
          <w:bCs/>
          <w:i/>
          <w:szCs w:val="28"/>
        </w:rPr>
        <w:t>Khám bệnh, chữa bệnh đa khoa</w:t>
      </w:r>
      <w:r w:rsidRPr="006D656C">
        <w:rPr>
          <w:b/>
          <w:bCs/>
          <w:i/>
          <w:szCs w:val="28"/>
        </w:rPr>
        <w:t>”</w:t>
      </w:r>
    </w:p>
    <w:p w:rsidR="00E8251A" w:rsidRPr="002D3DD7" w:rsidRDefault="00E8251A" w:rsidP="00E8251A">
      <w:pPr>
        <w:spacing w:after="0" w:line="240" w:lineRule="auto"/>
        <w:jc w:val="center"/>
        <w:rPr>
          <w:i/>
          <w:iCs/>
          <w:szCs w:val="28"/>
        </w:rPr>
      </w:pPr>
      <w:r w:rsidRPr="002D3DD7">
        <w:rPr>
          <w:i/>
          <w:iCs/>
          <w:szCs w:val="28"/>
        </w:rPr>
        <w:t xml:space="preserve"> (Ban hành kèm theo Thông tư số ….. /20</w:t>
      </w:r>
      <w:r w:rsidR="006D656C" w:rsidRPr="006D656C">
        <w:rPr>
          <w:i/>
          <w:iCs/>
          <w:szCs w:val="28"/>
        </w:rPr>
        <w:t>23</w:t>
      </w:r>
      <w:r w:rsidRPr="002D3DD7">
        <w:rPr>
          <w:i/>
          <w:iCs/>
          <w:szCs w:val="28"/>
        </w:rPr>
        <w:t>/TT - BYT của Bộ trưởng Bộ Y tế)</w:t>
      </w:r>
    </w:p>
    <w:tbl>
      <w:tblPr>
        <w:tblStyle w:val="TableGrid"/>
        <w:tblW w:w="9322" w:type="dxa"/>
        <w:tblInd w:w="-14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71"/>
        <w:gridCol w:w="6492"/>
      </w:tblGrid>
      <w:tr w:rsidR="002D3DD7" w:rsidRPr="002D3DD7" w:rsidTr="00BA2A7F">
        <w:tc>
          <w:tcPr>
            <w:tcW w:w="959" w:type="dxa"/>
            <w:shd w:val="clear" w:color="auto" w:fill="auto"/>
            <w:vAlign w:val="center"/>
          </w:tcPr>
          <w:p w:rsidR="00BF52EC" w:rsidRPr="002D3DD7" w:rsidRDefault="00BF52EC" w:rsidP="00A7468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Số TT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F52EC" w:rsidRPr="002D3DD7" w:rsidRDefault="00BF52EC" w:rsidP="00A7468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 xml:space="preserve">Số </w:t>
            </w: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TT</w:t>
            </w:r>
          </w:p>
          <w:p w:rsidR="00BF52EC" w:rsidRPr="002D3DD7" w:rsidRDefault="00BF52EC" w:rsidP="00A7468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Theo Thông tư 43/2013/TT-BYT và Thông tư 21/2017/TT-BYT</w:t>
            </w:r>
            <w:r w:rsidR="007F38A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6492" w:type="dxa"/>
            <w:vAlign w:val="center"/>
          </w:tcPr>
          <w:p w:rsidR="00BF52EC" w:rsidRPr="002D3DD7" w:rsidRDefault="00BF52EC" w:rsidP="00A7468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DANH MỤC KỸ THUẬT</w:t>
            </w:r>
          </w:p>
        </w:tc>
      </w:tr>
      <w:tr w:rsidR="002D3DD7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7F" w:rsidRPr="00B54035" w:rsidRDefault="00BA2A7F" w:rsidP="00BA2A7F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chuong_pl_1_name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7F" w:rsidRPr="00B54035" w:rsidRDefault="00BA2A7F" w:rsidP="00BA2A7F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7F" w:rsidRPr="00B54035" w:rsidRDefault="00BA2A7F" w:rsidP="00BA2A7F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HỆ THẦN KINH</w:t>
            </w:r>
          </w:p>
        </w:tc>
      </w:tr>
      <w:tr w:rsidR="002D3DD7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single" w:sz="4" w:space="0" w:color="auto"/>
            </w:tcBorders>
            <w:vAlign w:val="center"/>
            <w:hideMark/>
          </w:tcPr>
          <w:p w:rsidR="00BA2A7F" w:rsidRPr="00B54035" w:rsidRDefault="00BA2A7F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  <w:hideMark/>
          </w:tcPr>
          <w:p w:rsidR="00BA2A7F" w:rsidRPr="00B54035" w:rsidRDefault="002D3DD7" w:rsidP="00BA2A7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="00BA2A7F"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2457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  <w:hideMark/>
          </w:tcPr>
          <w:p w:rsidR="00BA2A7F" w:rsidRPr="00B54035" w:rsidRDefault="00BA2A7F" w:rsidP="00BA2A7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Bóc, cắt u bã đậu, u mỡ dưới da đầu đường kính dưới 10 cm </w:t>
            </w:r>
          </w:p>
        </w:tc>
      </w:tr>
      <w:tr w:rsidR="00BA2A7F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BA2A7F" w:rsidRPr="00B54035" w:rsidRDefault="00BA2A7F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A2A7F" w:rsidRPr="00B54035" w:rsidRDefault="002D3DD7" w:rsidP="00BA2A7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="00BA2A7F"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BA2A7F" w:rsidRPr="00B54035" w:rsidRDefault="00BA2A7F" w:rsidP="00BA2A7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tăng áp lực nội sọ</w:t>
            </w:r>
          </w:p>
        </w:tc>
      </w:tr>
      <w:tr w:rsidR="00BA2A7F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A2A7F" w:rsidRPr="00B54035" w:rsidRDefault="00BA2A7F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A2A7F" w:rsidRPr="00B54035" w:rsidRDefault="00BA2A7F" w:rsidP="00BA2A7F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BA2A7F" w:rsidRPr="00B54035" w:rsidRDefault="00BA2A7F" w:rsidP="00BA2A7F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HỆ TUẦN HOÀN</w:t>
            </w:r>
          </w:p>
        </w:tc>
      </w:tr>
      <w:tr w:rsidR="00BA2A7F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BA2A7F" w:rsidRPr="00B54035" w:rsidRDefault="00BA2A7F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A2A7F" w:rsidRPr="00B54035" w:rsidRDefault="002D3DD7" w:rsidP="00BA2A7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="00BA2A7F"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BA2A7F" w:rsidRPr="00B54035" w:rsidRDefault="00BA2A7F" w:rsidP="00BA2A7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Điện tim thư</w:t>
            </w:r>
            <w:bookmarkStart w:id="1" w:name="_GoBack"/>
            <w:bookmarkEnd w:id="1"/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ờng</w:t>
            </w:r>
          </w:p>
        </w:tc>
      </w:tr>
      <w:tr w:rsidR="00BA2A7F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BA2A7F" w:rsidRPr="00B54035" w:rsidRDefault="00BA2A7F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A2A7F" w:rsidRPr="00B54035" w:rsidRDefault="002D3DD7" w:rsidP="00BA2A7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="00BA2A7F"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BA2A7F" w:rsidRPr="00B54035" w:rsidRDefault="00BA2A7F" w:rsidP="00BA2A7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Cấp cứu ngừng tuần hoàn hô hấp</w:t>
            </w:r>
          </w:p>
        </w:tc>
      </w:tr>
      <w:tr w:rsidR="002D3DD7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BA2A7F" w:rsidRPr="00B54035" w:rsidRDefault="00BA2A7F" w:rsidP="00BA2A7F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A2A7F" w:rsidRPr="00B54035" w:rsidRDefault="00BA2A7F" w:rsidP="00BA2A7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21.13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BA2A7F" w:rsidRPr="00B54035" w:rsidRDefault="00BA2A7F" w:rsidP="00BA2A7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Nghiệm pháp dây thắt</w:t>
            </w:r>
          </w:p>
        </w:tc>
      </w:tr>
      <w:tr w:rsidR="00F3605E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605E" w:rsidRPr="002D3DD7" w:rsidRDefault="00F3605E" w:rsidP="00F3605E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605E" w:rsidRPr="002D3DD7" w:rsidRDefault="00F3605E" w:rsidP="00F3605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605E" w:rsidRPr="002D3DD7" w:rsidRDefault="00F3605E" w:rsidP="00F3605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Nuôi dưỡng người bệnh bằng đường truyền tĩnh mạch ngoại biên</w:t>
            </w:r>
          </w:p>
        </w:tc>
      </w:tr>
      <w:tr w:rsidR="00F3605E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605E" w:rsidRPr="006D656C" w:rsidRDefault="00F3605E" w:rsidP="00F3605E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605E" w:rsidRDefault="00F3605E" w:rsidP="00F3605E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605E" w:rsidRPr="008241FC" w:rsidRDefault="00F3605E" w:rsidP="00F3605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Xử trí hạ huyết áp tư thế</w:t>
            </w:r>
          </w:p>
        </w:tc>
      </w:tr>
      <w:tr w:rsidR="00F3605E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605E" w:rsidRPr="002D3DD7" w:rsidRDefault="00F3605E" w:rsidP="00F3605E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605E" w:rsidRDefault="00F3605E" w:rsidP="00F3605E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605E" w:rsidRPr="008241FC" w:rsidRDefault="00F3605E" w:rsidP="00F3605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Cầm máu (vết thương chảy máu)</w:t>
            </w:r>
          </w:p>
        </w:tc>
      </w:tr>
      <w:tr w:rsidR="00F3605E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605E" w:rsidRPr="002D3DD7" w:rsidRDefault="00F3605E" w:rsidP="00F3605E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605E" w:rsidRDefault="00F3605E" w:rsidP="00F3605E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605E" w:rsidRPr="008241FC" w:rsidRDefault="00F3605E" w:rsidP="00F3605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Cấp cứu cao huyết áp</w:t>
            </w:r>
          </w:p>
        </w:tc>
      </w:tr>
      <w:tr w:rsidR="00F3605E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605E" w:rsidRPr="002D3DD7" w:rsidRDefault="00F3605E" w:rsidP="00F3605E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605E" w:rsidRDefault="00F3605E" w:rsidP="00F3605E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605E" w:rsidRPr="008241FC" w:rsidRDefault="00F3605E" w:rsidP="00F3605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Cấp cứu ngừng tim </w:t>
            </w:r>
          </w:p>
        </w:tc>
      </w:tr>
      <w:tr w:rsidR="00F3605E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605E" w:rsidRPr="002D3DD7" w:rsidRDefault="00F3605E" w:rsidP="00F3605E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605E" w:rsidRDefault="00F3605E" w:rsidP="00F3605E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605E" w:rsidRPr="008241FC" w:rsidRDefault="00F3605E" w:rsidP="00F3605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Cấp cứu tụt huyết áp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Đo áp lực động mạch liên tục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Đo áp lực tĩnh mạch trung tâm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Đo áp lực tĩnh mạch trung tâm liên tục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Ép tim ngoài lồng ngực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Ghi điện tim cấp cứu tại giường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1411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Kỹ thuật cấp cứu tụt huyết áp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1401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Kỹ thuật theo dõi huyết áp động mạch bằng phương pháp xâm lấn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1402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Kỹ thuật theo dõi huyết áp động mạch không xâm lấn bằng máy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Theo dõi áp lực tĩnh mạch trung tâm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Theo dõi điện tim cấp cứu tại giường liên tục ≤ 8 giờ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Theo dõi điện tim liên tục tại giường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F37405" w:rsidRPr="00B54035" w:rsidRDefault="00F37405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HỆ HÔ HẤP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Bơm rửa khoang màng phổi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F38AE"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Chăm sóc lỗ mở khí quản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F38AE"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Chăm sóc ống nội khí quản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F38AE">
              <w:rPr>
                <w:rFonts w:eastAsia="Times New Roman" w:cs="Times New Roman"/>
                <w:sz w:val="24"/>
                <w:szCs w:val="24"/>
                <w:lang w:val="en-US"/>
              </w:rPr>
              <w:t>3.1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hút/dẫn lưu dịch màng phổi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F38AE"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Chọc dò dịch màng phổi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F38AE"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Chọc hút khí màng phổi 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F38AE"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thăm dò màng phổi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Chọc tháo dịch màng phổi 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2333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tháo dịch màng phổi dưới hướng dẫn của siêu âm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Dẫn lưu màng phổi liên tục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Đặt Combitube 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nội khí quản khi dạ dày đầy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ống nội khí quản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Hút nội khí quản hoặc hút mở khí quản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Khí dung đường thở ở bệnh nhân nặng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Khí dung thuốc giãn phế quản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2330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dẫn lưu tư thế điều trị giãn phế quản, áp xe phổi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ho có điều khiển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ho khạc đờm bằng khí dung nước muối ưu trương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tập thở cơ hoành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vỗ rung dẫn lưu tư thế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B54035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1.74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Mở khí quản qua da một thì cấp cứu ngạt thở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B54035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Mở màng giáp nhẫn cấp cứu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Phẫu thuật dẫn lưu tối thiểu khoang màng phổi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Rút ống dẫn lưu màng phổi, ống dẫn lưu ổ áp xe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2331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Rút sonde dẫn lưu màng phổi, sonde dẫn lưu ổ áp xe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cứu bỏng đường hô hấp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2189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cứu bỏng kỳ đầu đường hô hấp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Thăm dò chức năng hô hấp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canuyn mở khí quản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Thở máy không xâm nhập (thở CPAP, Thở BIPAP)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Thông khí áp lực dương 2 mức qua hệ thống Boussignac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Thủ thuật Heimlich (lấy dị vật đường thở)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F37405" w:rsidRPr="00B54035" w:rsidRDefault="00F37405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Vận động trị liệu hô hấp</w:t>
            </w:r>
          </w:p>
        </w:tc>
      </w:tr>
      <w:tr w:rsidR="00F37405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B54035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Pr="00B5403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2.14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B54035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Đánh giá mức độ nặng của cơn hen phế quản bằng peak flow meter (Đo lưu lượng đỉnh)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Pr="002D3DD7" w:rsidRDefault="00F37405" w:rsidP="00F374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2D3DD7" w:rsidRDefault="00F37405" w:rsidP="00F3740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Cai máy thở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Cấp cứu ngừng thở</w:t>
            </w:r>
          </w:p>
        </w:tc>
      </w:tr>
      <w:tr w:rsidR="00F37405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F37405" w:rsidRPr="002D3DD7" w:rsidRDefault="00F37405" w:rsidP="00F3740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37405" w:rsidRDefault="00F37405" w:rsidP="00F374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F37405" w:rsidRPr="008241FC" w:rsidRDefault="00F37405" w:rsidP="00F374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Làm ẩm đường thở qua máy phun sương mù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CPAP không qua máy thở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ô xy qua mặt nạ có túi có hít lại (túi không có van) (</w:t>
            </w:r>
            <w:r w:rsidRPr="008241FC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val="en-US"/>
              </w:rPr>
              <w:t>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 giờ)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oxy gọng kính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oxy qua gọng kính (</w:t>
            </w:r>
            <w:r w:rsidRPr="008241FC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val="en-US"/>
              </w:rPr>
              <w:t>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 giờ)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oxy qua mặt nạ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oxy qua mặt nạ có túi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oxy qua mặt nạ có túi không hít lại (túi có van) (</w:t>
            </w:r>
            <w:r w:rsidRPr="008241FC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val="en-US"/>
              </w:rPr>
              <w:t>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 giờ)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oxy qua mặt nạ không có túi (</w:t>
            </w:r>
            <w:r w:rsidRPr="008241FC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val="en-US"/>
              </w:rPr>
              <w:t>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 giờ)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9.1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Thở oxy qua mũ kín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6D656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D656C">
              <w:rPr>
                <w:rFonts w:eastAsia="Times New Roman" w:cs="Times New Roman"/>
                <w:sz w:val="24"/>
                <w:szCs w:val="24"/>
                <w:lang w:val="fr-FR"/>
              </w:rPr>
              <w:t>Thở oxy qua ống chữ T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6D656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D656C">
              <w:rPr>
                <w:rFonts w:eastAsia="Times New Roman" w:cs="Times New Roman"/>
                <w:sz w:val="24"/>
                <w:szCs w:val="24"/>
                <w:lang w:val="fr-FR"/>
              </w:rPr>
              <w:t>Thở oxy qua ống chữ T (T-tube)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Thổi ngạt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HỆ TIÊU HOÁ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Cho ăn qua ống mở thông dạ dày hoặc hỗng tràng (một lần)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Cho ăn qua ống thông dạ dày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Cho ăn qua ống thông dạ dày (một lần)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ống thông dạ dày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ống thông hậu môn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sonde hậu môn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249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Đo áp lực ổ bụng gián tiếp qua ống thông dẫn lưu bàng quang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Gây nôn cho người bệnh ngộ độc qua đường tiêu hóa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1384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phòng và điều trị trào ngược dịch dạ dày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1.1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liên tục bằng máy truyền thức ăn qua ống thông dạ dày ≤ 8 giờ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9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1.152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liên tục bằng máy, truyền thức ăn qua thực quản, dạ dày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qua catheter hỗng tràng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qua Catheter thực quản dạ dày b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ằ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ng bơm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qua lỗ mở dạ dày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qu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a ống thông dạ dày bằng bơm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qua ống thông dạ dày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qua ống thông hỗng tràng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Phòng và điều trị trào ngược dịch dạ dày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Rửa dạ dày bằng ống Faucher và qua túi kín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Rửa dạ dày cấp cứu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Rửa dạ dày loại bỏ chất độc bằng hệ thống kín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Rửa toàn bộ hệ thống tiêu hóa (dạ dày, tiểu tràng, đại tràng)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Thụt giữ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Thụt tháo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Thụt thuốc qua đường hậu môn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B54035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asciiTheme="majorHAnsi" w:hAnsiTheme="majorHAnsi" w:cstheme="majorHAnsi"/>
                <w:sz w:val="24"/>
                <w:szCs w:val="24"/>
              </w:rPr>
              <w:t>2.243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asciiTheme="majorHAnsi" w:hAnsiTheme="majorHAnsi" w:cstheme="majorHAnsi"/>
                <w:sz w:val="24"/>
                <w:szCs w:val="24"/>
              </w:rPr>
              <w:t>Chọc tháo dịch ổ bụng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điều trị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B54035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2.244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B54035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Đặt ống sonde dạ dày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Chọc dò ổ bụng cấp cứu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3399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Dẫn lưu áp xe hậu môn đơn giản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HỆ TIẾT NIỆU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Bài niệu cưỡng bức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Chăm sóc ống thông bàng quang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Chọc hút nước tiểu trên xương mu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3534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Dẫn lưu áp xe khoang Retzius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Dẫn lưu bàng quang bằng chọc trôca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Dẫn lưu bàng quang đơn thuần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3533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Dẫn lưu nước tiểu bàng quang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3549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Dẫn lưu viêm tấy khung chậu do rò nước tiểu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3489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Dẫn lưu viêm tấy quanh thận, áp xe thận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Đặt ống thông dẫn lưu bàng quang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Rửa bàng quang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Thông bàng quang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Thông tiểu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Chăm sóc ống dẫn lưu bể thận qua da 24 giờ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Chăm sóc sonde dẫn lưu bể thận qua da/lần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Chăm sóc sonde dẫn lưu tụ dịch- máu quanh thận/lần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Chăm sóc và bảo quản catheter đường hầm có cuff để lọc máu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Chăm sóc và bảo quản catheter tĩnh mạch trung tâm trong lọc máu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246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Đo lượng nước tiểu 24 giờ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1390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Kỹ thuật săn sóc theo dõi ống thông tiểu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Săn sóc theo dõi ống thông tiểu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HỆ NỘI TIẾT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Thay băng trên người bệnh đái tháo đường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232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Tháo móng quặp trên người bệnh đái tháo đường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Gọt chai chân (gọt nốt chai) trên người bệnh đái tháo đường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Cắt móng chân, chăm sóc móng trên người bệnh đái tháo đường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 xml:space="preserve">Hướng dẫn kỹ thuật tiêm Insulin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 xml:space="preserve">Tư vấn chế độ dinh dưỡng và tập luyện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6D656C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6D656C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D656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HỆ CƠ XƯƠNG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Cố định gãy xương sườn bằng băng dính to bản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cứu gãy xương vùng hàm mặt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Cố định lồng ngực do chấn thương gãy xương sườn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Cố định tạm thời người bệnh gãy xương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Cố định cột sống cổ bằng nẹp cứng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giãn cơ trong cấp cứu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2069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Nắn sai khớp thái dương hàm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2072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Cố định tạm thời sơ cứu gãy xương hàm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3840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Nắn, bó bột gãy xương đòn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Cố định tạm thời gãy xương sơ sinh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3756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hút máu tụ khớp gối, bó bột ống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3817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Chích áp xe phần mềm lớn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cứu vết thương phần mềm vùng hàm mặt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2068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Phẫu thuật điều trị vết thương phần mềm vùng hàm mặt không thiếu hổng tổ chức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2245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Khâu vết thương phần mềm vùng đầu cổ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3825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Khâu vết thương phần mềm dài trên 10cm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3827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Khâu vết thương phần mềm dài dưới 10cm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3903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Phẫu thuật viêm tấy phần mềm ở cơ quan vận động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4246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Tháo bột các loại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1032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Nẹp bột các loại, không nắn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u bao gân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u nang bao hoạt dịch (cổ tay, khoeo chân, cổ chân)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MẮT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Bóc giả mạc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Bơm rửa lệ đạo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14.212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Cấp cứu bỏng mắt ban đầu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Cắt chỉ khâu da mi đơn giản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Cắt chỉ khâu kết mạc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Chăm sóc mắt ở người bệnh hôn mê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Chích chắp, lẹo, nang lông mi; chích áp xe mi, kết mạc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Chích dẫn lưu túi lệ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Đo nhãn áp (Maclakov, Goldmann, Schiotz…..)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Đo thị lực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Đốt lông xiêu; nhổ lông xiêu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1707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Khám mắt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Khâu da mi đơn giản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Lấy calci kết mạc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Lấy dị vật kết mạc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Nặn tuyến bờ mi, đánh bờ mi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14.215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Rạch áp xe mi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Soi đáy mắt trực tiếp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Thay băng vô khuẩn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Theo dõi nhãn áp 3 ngày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Thử kính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Xử lý vết thương phần mềm, tổn thương nông vùng mắt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14.211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Rửa cùng đồ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TAI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Chích nhọt ống tai ngoài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Chọc hút dịch vành tai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2184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Làm thuốc tai, mũi, thanh quản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2117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2F4052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9" w:anchor="RANGE!#REF!" w:history="1">
              <w:r w:rsidR="005E5594" w:rsidRPr="007A3273">
                <w:rPr>
                  <w:rFonts w:eastAsia="Times New Roman" w:cs="Times New Roman"/>
                  <w:sz w:val="24"/>
                  <w:szCs w:val="24"/>
                  <w:lang w:val="en-US"/>
                </w:rPr>
                <w:t>Lấy dị vật tai</w:t>
              </w:r>
            </w:hyperlink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Lấy nút biểu bì ống tai ngoài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MŨI , MIỆNG, HỌNG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Cầm chảy máu ở lỗ mũi sau bằng ống thông có bóng chèn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Cầm máu điểm mạch mũi bằng hóa chất (Bạc Nitrat)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Cầm máu mũi bằng Merocel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1960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Chích áp xe lợi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1958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Chích Apxe lợi trẻ em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2074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Dẫn lưu máu tụ vùng miệng - hàm mặt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Đặt canuyn mũi hầu, miệng hầu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1957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viêm loét niêm mạc miệng trẻ em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1926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viêm lợi do mọc răng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2075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viêm lợi miệng loét hoại tử cấp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1959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viêm lợi trẻ em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1927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viêm quanh thân răng cấp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Hút đờm hầu họng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Hút rửa mũi, xoang sau mổ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Khí dung mũi họng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Khí dung vòm họng trong điều trị ung thư vòm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Lấy dị vật họng miệng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Nhét bấc mũi trước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1955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Nhổ răng sữa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Rút meche, rút merocel hốc mũi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Súc rửa vòm họng trong xạ trị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Cắt u lưỡi lành tính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CƠ QUAN SINH DỤC NAM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3603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bỏ bao da qui đầu do dính hoặc dài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411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hẹp bao quy đầu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3608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Dẫn lưu áp xe bìu/tinh hoàn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Khám nam khoa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3600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Rạch rộng vòng thắt nghẹt bao quy đầu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CƠ QUAN SINH DỤC NỮ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Bóc nang tuyến Bartholin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2258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Chích áp xe tuyến Bartholin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3406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Chích áp xe tầng sinh môn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3407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Phẫu thuật vết thương tầng sinh môn đơn giản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Thủ thuật xoắn polip cổ tử cung, âm đạo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u nang buồng trứng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u xơ cổ tử cung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Khâu phục hồi rách cổ tử cung, âm đạo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chỉ khâu vòng cổ tử cung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Khám phụ khoa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Làm thuốc âm đạo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SẢN KHOA - SƠ SINH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2259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Dẫn lưu cùng đồ Douglas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dò túi cùng Douglas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u vú lành tính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Mổ bóc nhân xơ vú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Nghiệm pháp lọt ngôi chỏm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Theo dõi nhịp tim thai và cơn co tử cung bằng monitor sản khoa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Soi ối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Đỡ đẻ thường ngôi chỏm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và khâu tầng sinh môn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tích cực giai đoạn 3 cuộc chuyển dạ đẻ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Nghiệm pháp bong rau, đỡ rau, kiểm tra bánh rau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Kiểm soát tử cung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Làm thuốc vết khâu tầng sinh môn nhiễm khuẩn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Khám thai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Khám sơ sinh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3.1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Chăm sóc rốn sơ sinh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B54035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13.38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Bóc rau nhân tạo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b/>
                <w:bCs/>
                <w:sz w:val="24"/>
                <w:szCs w:val="24"/>
              </w:rPr>
              <w:t>DA VÀ LỚP BAO PHỦ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3083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Cắt lọc, khâu vết thương rách da đầu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Điều trị bệnh da bằng ngâm, tắm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Điều trị đau do zona bằng chiếu Laser Hé- Né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Điều trị loét lỗ đáo cho người bệnh phong bằng chiếu Laser Hé- Né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2973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 xml:space="preserve">Điều trị sẹo lõm bằng chấm TCA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5.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Điều trị u mềm lây bằng nạo thương tổn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3006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 xml:space="preserve">Ga giường bột tale điều trị bệnh da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Ghép da dị loại điều trị vết thương bỏng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3404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Khâu lại da thì 2, sau nhiễm khuẩn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Nẹp cổ mềm dự phòng và điều trị sẹo co kéo vùng cổ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1.1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Thay băng và chăm sóc vùng lấy da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2D3DD7" w:rsidRDefault="005E5594" w:rsidP="005E55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3005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656C">
              <w:rPr>
                <w:rFonts w:eastAsia="Times New Roman" w:cs="Times New Roman"/>
                <w:sz w:val="24"/>
                <w:szCs w:val="24"/>
              </w:rPr>
              <w:t>Tiêm nội sẹo, nội thương tổn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6D656C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1703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Cắt chỉ khâu da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3822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Cắt hoại tử tiếp tuyến 10 đến 15% diện tích cơ thể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3823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Cắt hoại tử tiếp tuyến từ dưới 10% diện tích cơ thể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Khám bệnh nhân bỏng, chẩn đoán diện tích và độ sâu bỏng bằng lâm sàng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1515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Ngâm rửa vết bỏng bằng nước mát sạch, băng ép, trong sơ cứu, cấp cứu tổn thương bỏng kỳ đầu.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3820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8241FC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Tạo hình bằng các vạt tại chỗ đơn giản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Y HỌC CỔ TRUYỀN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8.26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Bó thuốc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8.10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Chích lể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8.27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Chườm ngải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.9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Cứu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8.25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Đặt thuốc YHCT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Điệm châm điều trị liệt ½ người do tai biến mạch máu não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đau đầu cơ năng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đau thắt lưng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đau thần kinh hông to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đau vai gáy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tâm căn suy nhược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cảm cúm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liệt dây thần kinh VII ngoại biên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viêm khớp dạng thấp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529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Điện châm điều trị viêm quanh khớp vai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485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Giác hơi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liệt nửa người do tai biến mạch máu não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đau đầu cơ năng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viêm quanh khớp vai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đau thắt lưng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đau thần kinh hông to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liệt dây thần kinh VII ngoại biên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cảm cúm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viêm khớp dạng thấp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đau vai gáy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Hào châm điều trị tâm căn suy nhược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Ngâm thuốc YHCT bộ phận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Sắc thuốc thang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8.15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Sắc thuốc thang và đóng gói thuốc bằng máy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483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bằng tay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đau đầu cơ năng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đau thắt lưng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đau thần kinh hông to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cảm cúm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đau vai gáy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liệt dây thần kinh số VII ngoại biên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liệt nửa người do tai biến mạch máu não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tâm căn suy nhược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viêm khớp dạng thấp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431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Xoa bóp bấm huyệt điều trị viêm quanh khớp vai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8.20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Xông hơi thuốc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8.21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Xông khói thuốc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8.3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asciiTheme="majorHAnsi" w:hAnsiTheme="majorHAnsi" w:cstheme="majorHAnsi"/>
                <w:sz w:val="24"/>
                <w:szCs w:val="24"/>
              </w:rPr>
              <w:t>Ôn châm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8.6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asciiTheme="majorHAnsi" w:hAnsiTheme="majorHAnsi" w:cstheme="majorHAnsi"/>
                <w:sz w:val="24"/>
                <w:szCs w:val="24"/>
              </w:rPr>
              <w:t>Thủy châm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8.28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Luyện tập dưỡng sinh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PHỤC HỒI CHỨC NĂNG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bằng tia hồng ngoại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bằng nhiệt nóng (chườm nóng)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Điều trị bằng nhiệt lạnh (chườm lạnh)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nằm đúng tư thế cho người bệnh liệt nửa người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lăn trở khi nằm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thay đổi tư thế từ nằm sang ngồi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đi với thanh song song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đi với khung tập đi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đi với nạng (nạng nách, nạng khuỷu)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đi với gậy 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lên, xuống cầu thang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đi trên các địa hình khác nhau (dốc, sỏi, gồ ghề</w:t>
            </w:r>
            <w:proofErr w:type="gramStart"/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,…</w:t>
            </w:r>
            <w:proofErr w:type="gramEnd"/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vận động chủ động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vận động tự do tứ chi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với thang tường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với ròng rọc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với dụng cụ quay khớp vai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với dụng cụ chèo thuyền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với ghế tập mạnh cơ Tứ đầu đùi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với xe đạp tập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Tập ho có trợ giúp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Vận động trị liệu cho người bệnh bất động tại giường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Khám bệnh nhân phục hồi chức năng sau bỏng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7A3273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241FC">
              <w:rPr>
                <w:rFonts w:eastAsia="Times New Roman" w:cs="Times New Roman"/>
                <w:sz w:val="24"/>
                <w:szCs w:val="24"/>
                <w:lang w:val="en-US"/>
              </w:rPr>
              <w:t>Khám di chứng bỏng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TÂM THẦN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Cấp cứu người bệnh tự sát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chống tái nghiện các chất dạng thuốc phiện bằng naltrexon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9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hỗ trợ cắt cơn cai nghiện các chất dạng thuốc phiện bằng các bài thuốc y học dân tộc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nghiện các chất dạng thuốc phiện bằng các thuốc hướng thần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thay thế nghiện các chất dạng thuốc phiện bằng thuốc methadone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Liệu pháp giải thích hợp lý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Liệu pháp kích hoạt hành vi (BA)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Liệu pháp lao động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Liệu pháp tái thích ứng xã hội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Liệu pháp tâm lý gia đình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Liệu pháp tâm lý nhóm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Liệu pháp thể dục, thể thao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Liệu pháp thư giãn luyện tập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Nghiệm pháp Naloxone chẩn đoán hội chứng cai các chất dạng thuốc phiện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bồn chồn bất an - BARNES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hoạt động hàng ngày (ADLS)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hội chứng cai rượu CIWA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lo âu - trầm cảm - stress (DASS)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mức độ sử dụng rượu (Audit 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trầm cảm ở cộng đồng (PHQ - 9)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trầm cảm sau sinh (EPDS)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triệu chứng ngoại tháp (SIMPSON)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Thang đánh giá vận động bất thường (AIMS)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Trắc nghiệm rối loạn giấc ngủ (PSQI)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2F4052" w:rsidP="005E5594">
            <w:pPr>
              <w:rPr>
                <w:rFonts w:eastAsia="Times New Roman" w:cs="Times New Roman"/>
                <w:sz w:val="24"/>
                <w:szCs w:val="24"/>
                <w:u w:val="single"/>
                <w:lang w:val="en-US"/>
              </w:rPr>
            </w:pPr>
            <w:hyperlink r:id="rId10" w:anchor="RANGE!#REF!" w:history="1">
              <w:r w:rsidR="005E5594" w:rsidRPr="00B54035">
                <w:rPr>
                  <w:rFonts w:eastAsia="Times New Roman" w:cs="Times New Roman"/>
                  <w:sz w:val="24"/>
                  <w:szCs w:val="24"/>
                  <w:lang w:val="en-US"/>
                </w:rPr>
                <w:t>Trắc nghiệm tâm lý Beck</w:t>
              </w:r>
            </w:hyperlink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Trắc nghiệm tâm lý Zung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Tư vấn tâm lí cho người bệnh và gia đình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dị ứng thuốc hướng thần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ngộ độc thuốc hướng thần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người bệnh không ăn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người bệnh kích động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trạng thái bồn chồn bất an do thuốc hướng thần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trí trạng thái sảng rượu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B54035">
            <w:pPr>
              <w:pStyle w:val="ListParagrap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ĐIỆN QUANG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eastAsia="Times New Roman" w:cs="Times New Roman"/>
                <w:sz w:val="24"/>
                <w:szCs w:val="24"/>
                <w:lang w:val="en-US"/>
              </w:rPr>
              <w:t>Chụp X-quang cấp cứu tại giường</w:t>
            </w:r>
          </w:p>
        </w:tc>
      </w:tr>
      <w:tr w:rsidR="005E5594" w:rsidRPr="002D3DD7" w:rsidTr="008E103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2D3DD7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asciiTheme="majorHAnsi" w:hAnsiTheme="majorHAnsi" w:cstheme="majorHAnsi"/>
                <w:sz w:val="24"/>
                <w:szCs w:val="24"/>
              </w:rPr>
              <w:t>2.314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2D3DD7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273">
              <w:rPr>
                <w:rFonts w:asciiTheme="majorHAnsi" w:hAnsiTheme="majorHAnsi" w:cstheme="majorHAnsi"/>
                <w:sz w:val="24"/>
                <w:szCs w:val="24"/>
              </w:rPr>
              <w:t>Siêu âm ổ bụng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XÉT NGHIỆM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Định lượng nhanh CK-MB trong máu toàn phần tại chỗ bằng máy cầm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Định lượng nhanh D-Dimer trong máu toàn phần tại chỗ bằng máy cầm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Định lượng nhanh Myoglobin trong máu toàn phần tại chỗ bằng máy cầm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Định lượng nhanh NT-ProBNP trong máu toàn phần tại chỗ bằng máy cầm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Định lượng nhanh Troponin T trong máu toàn phần tại chỗ bằng máy cầm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Định tính chất độc trong máu bằng test nhanh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Định tính chất độc trong nước tiểu bằng test nhanh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Đo lactat trong máu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Làm test nhanh chẩn đoán ngộ độc cấp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Làm test phục hồi máu mao mạch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Lấy máu động mạch quay làm xét nghiệm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Phát hiện benzodiazepin bằng Anexate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Phát hiện opiat bằng Naloxone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Test nhanh phát hiện chất gây nghiện trong nước tiểu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Test nhanh phát hiện chất opiats trong nước tiểu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Xác định nhanh INR/PT/ Quick tại chỗ bằng máy cầm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Xét nghiệm đường máu mao mạch tại giường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B54035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23.201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Định lượng protein niệu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B54035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22.279, 22.280, 22.283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Định nhóm máu ABO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B54035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 xml:space="preserve">Lấy mẫu, vận chuyển mẫu bệnh </w:t>
            </w:r>
            <w:r w:rsidRPr="002D3DD7">
              <w:rPr>
                <w:rFonts w:asciiTheme="majorHAnsi" w:hAnsiTheme="majorHAnsi" w:cstheme="majorHAnsi"/>
                <w:sz w:val="24"/>
                <w:szCs w:val="24"/>
                <w:shd w:val="solid" w:color="FFFFFF" w:fill="auto"/>
              </w:rPr>
              <w:t>phẩm</w:t>
            </w: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 xml:space="preserve"> xét nghiệm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B54035">
            <w:pPr>
              <w:pStyle w:val="ListParagrap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92" w:type="dxa"/>
            <w:shd w:val="clear" w:color="auto" w:fill="auto"/>
            <w:noWrap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DANH MỤC KỸ THUẬT KHÁC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Băng bó vết thương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Băng ép bất động sơ cứu rắn cắn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Bóp bóng Ambu qua mặt nạ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Cân người bệnh tại giường bằng cân treo hay cân điện tử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chỉ sau phẫu thuật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3821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lọc tổ chức hoại tử hoặc cắt lọc vết thương đơn giản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Cắt u mỡ, u bã đậu vùng hàm mặt đường kính dưới 5 cm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Chăm sóc bệnh nhân đã tử vong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Chăm sóc bệnh nhân thở máy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Chăm sóc catheter động mạch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Chăm sóc catheter tĩnh mạch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Chích áp xe nhỏ vùng đầu cổ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.3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910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Chích hạch viêm mủ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3032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Chích rạch áp xe lớn, dẫn lưu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3031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Chích rạch áp xe nhỏ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dẫn lưu ổ áp xe dưới siêu âm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2354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dịch màng bụng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dịch tủy sống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2356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hút áp xe thành bụng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2261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hút dịch do máu tụ sau mổ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tĩnh mạch cảnh ngoài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tĩnh mạch đùi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Chọc tủy sống đường giữa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Chống hạ thân nhiệt trong hoặc sau phẫu thuật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2355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Dẫn lưu dịch màng bụng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Dẫn lưu ổ bụng cấp cứu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catheter động mạch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catheter tĩnh mạch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dẫn lưu ngực cấp cứu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dây truyền dịch ngoại vi điều trị bệnh nhân bỏng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Đặt vị thế cho bệnh nhân bỏng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1469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rối loạn đông máu trong ngoại khoa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sẹo bỏng bằng băng thun áp lực kết hợp với thuốc làm mềm sẹo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vết thương chậm liền bằng laser he-ne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Điều trị vết thương mạn tính bằng đèn hồng ngoại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1468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Dự phòng tắc tĩnh mạch sau phẫu thuật, sau chấn thương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Dùng thuốc chống đông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Dùng thuốc kháng độc điều trị giải độc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Ga rô hoặc băng ép cầm máu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1448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Giảm đau bằng thuốc cho người bệnh sau phẫu thuật, sau chấn thương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Hồi sức chống sốc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4214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Hướng dẫn sử dụng bình xịt định liều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5E5594" w:rsidRPr="00B54035" w:rsidRDefault="005E5594" w:rsidP="005E559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  <w:shd w:val="clear" w:color="auto" w:fill="auto"/>
            <w:vAlign w:val="center"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3DD7">
              <w:rPr>
                <w:rFonts w:asciiTheme="majorHAnsi" w:hAnsiTheme="majorHAnsi" w:cstheme="majorHAnsi"/>
                <w:sz w:val="24"/>
                <w:szCs w:val="24"/>
              </w:rPr>
              <w:t>Khám bệnh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Khâu cầm máu, thắt mạch máu để cấp cứu chảy máu trong bỏng sâu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3261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Khâu kín vết thương thủng ngực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Kiểm soát đau trong cấp cứu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bơm rửa liên tục trong điều trị vết thương mạn tính phức tạp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1415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chọc tĩnh mạch cảnh ngoài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giảm đau bằng tiêm morphin cách quãng dưới da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massage tại chỗ trong chăm sóc vết thương mạn tính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sử dụng băng chun băng ép trong điều trị vết loét do giãn tĩnh mạch chi dưới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1403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theo dõi thân nhiệt với nhiệt kế thường quy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1409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Kỹ thuật truyền dịch trong sốc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Kỹ thuật truyền máu trong sốc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Kỹ thuật xoay chuyển bệnh nhân dự phòng loét tỳ đè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2386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Lấy bệnh phẩm trực tràng để chẩn đoán các bệnh nhiễm trùng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Lấy máu tĩnh mạch bẹn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Lấy máu tĩnh mạch, tiêm thuốc tĩnh mạch (một lần chọc kim qua da)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Liệu pháp kháng sinh dự phòng trước và sau phẫu thuật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Lưu kim luồn tĩnh mạch để tiêm thuốc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Lý liệu pháp ngực ở bệnh nhân nặng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Nâng thân nhiệt chỉ huy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Nâng thân nhiệt chủ động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bằng đường truyền tĩnh mạch ngoại biên ≤ 8 giờ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Nuôi dưỡng người bệnh bằng đường truyền tĩnh mạch trung tâm ≤ 8 giờ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1470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Phát hiện, phòng, điều trị nhiễm khuẩn bệnh viện (vết phẫu thuật, catheter, hô hấp, tiết niệu…)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2070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Phẫu thuật rạch dẫn lưu áp xe nông vùng hàm mặt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Rạch hoại tử bỏng giải thoát chèn ép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cấp cứu bệnh nhân bỏng do cóng lạnh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cấp cứu bệnh nhân bỏng do kiềm và các hóa chất khác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cấp cứu bệnh nhân bỏng do tia xạ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cấp cứu bỏng acid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cấp cứu bỏng do dòng điện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cấp cứu bỏng do vôi tôi nóng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Sơ cứu, cấp cứu tổn thương bỏng nhiệt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Sốc điện ngoài lồng ngực cấp cứu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Sử dụng gel silicol điều trị sẹo bỏng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Sử dụng thuốc tạo màng điều trị vết thương bỏng nông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1509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Sử dụng thuốc tạo màng điều trị vết thương bỏng nông theo chỉ định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4198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Test dưới da với thuốc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các vết loét hoại tử rộng sau TBMMN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cho các vết thương hoại tử rộng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cho các vết thương hoại tử rộng (một lần)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1510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điều trị bỏng nông, dưới 10% diện tích cơ thể ở trẻ em.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điều trị vết bỏng dưới 10% diện tích cơ thể ở người lớn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điều trị vết bỏng dưới 10% diện tích cơ thể ở trẻ em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điều trị vết bỏng từ 10% - 19% diện tích cơ thể ở người lớn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điều trị vết thương mạn tính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 vết mổ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3911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Thay băng, cắt chỉ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Theo dõi độ bão hòa ô xy (SPO2)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Theo dõi đường giấy tại chỗ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Theo dõi EtCO2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Theo dõi huyết áp không xấ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m lấn bằng máy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Theo dõi huyết áp xâm lấn bằng máy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Theo dõi nhịp tim qua ống nghe thực quản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Theo dõi thân nhiệt bằng máy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Theo dõi thân nhiệt với nhiệt kế thường qui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2389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Tiêm bắp thịt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2388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Tiêm dưới da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2387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Tiêm trong da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Tiêm truyền thuốc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Tiệt trùng dụng cụ phục vụ phẫu thuật, GMHS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1405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Truyền dịch thường quy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Truyền dịch trong sốc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Truyền dịch vào tủy xương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Truyền máu trong sốc 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Truyền máu và các chế phẩm máu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Truyền thuốc, dịch tĩnh mạch ≤ 8 giờ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Vận chuyển bệnh nhân nặng ngoại viện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Vận chuyển bệnh nhân nặng nội viện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Vận chuyển người bệnh an toàn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Vận chuyển người bệnh cấp cứu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Vận chuyển người bệnh chấn thương cột sống thắt lưng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Vận chuyển người bệnh nặng có thở máy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Vô trùng phòng phẫu thuật, phòng tiểu phẫu hoặc buồng bệnh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885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Xoa bóp đầu mặt cổ, vai gáy, tay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886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Xoa bóp lưng, chân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Xoa bóp phòng chống loét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887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Xoa bóp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Xoay trở bệnh nhân thở máy</w:t>
            </w:r>
          </w:p>
        </w:tc>
      </w:tr>
      <w:tr w:rsidR="005E5594" w:rsidRPr="002D3DD7" w:rsidTr="00B54035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5E5594" w:rsidRPr="00B54035" w:rsidRDefault="005E5594" w:rsidP="00B54035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:rsidR="005E5594" w:rsidRPr="00B54035" w:rsidRDefault="005E5594" w:rsidP="005E559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54035">
              <w:rPr>
                <w:rFonts w:eastAsia="Times New Roman" w:cs="Times New Roman"/>
                <w:sz w:val="24"/>
                <w:szCs w:val="24"/>
                <w:lang w:val="en-US"/>
              </w:rPr>
              <w:t>Xử lí tại chỗ kì đầu tổn thương bỏng</w:t>
            </w:r>
          </w:p>
        </w:tc>
      </w:tr>
    </w:tbl>
    <w:p w:rsidR="00B12429" w:rsidRPr="00B54035" w:rsidRDefault="00B12429" w:rsidP="00B54035">
      <w:pPr>
        <w:jc w:val="both"/>
        <w:rPr>
          <w:i/>
          <w:sz w:val="2"/>
          <w:szCs w:val="24"/>
          <w:lang w:val="en-US"/>
        </w:rPr>
      </w:pPr>
    </w:p>
    <w:p w:rsidR="00AB0E77" w:rsidRPr="002D3DD7" w:rsidRDefault="007F38AE" w:rsidP="00B54035">
      <w:pPr>
        <w:jc w:val="both"/>
      </w:pPr>
      <w:r>
        <w:rPr>
          <w:i/>
          <w:sz w:val="24"/>
          <w:szCs w:val="24"/>
          <w:lang w:val="en-US"/>
        </w:rPr>
        <w:t xml:space="preserve">* </w:t>
      </w:r>
      <w:r w:rsidRPr="00B54035">
        <w:rPr>
          <w:i/>
          <w:sz w:val="24"/>
          <w:szCs w:val="24"/>
          <w:lang w:val="en-US"/>
        </w:rPr>
        <w:t xml:space="preserve">Mã số tại cột </w:t>
      </w:r>
      <w:r>
        <w:rPr>
          <w:i/>
          <w:sz w:val="24"/>
          <w:szCs w:val="24"/>
          <w:lang w:val="en-US"/>
        </w:rPr>
        <w:t>“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Số 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</w:rPr>
        <w:t>TT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 Theo Thông tư 43/2013/TT-BYT và Thông tư 21/2017/TT-BYT”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 được hiểu như sau: Ví dụ: mã “11.80” có nghĩa là danh mục kỹ thuật này được quy định tại Chương XI và có số thứ tự là 80 của danh mục ban hành kèm t</w:t>
      </w:r>
      <w:r w:rsidRPr="007A3273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heo Thông tư 43/2013/TT-BYT và Thông tư 21/2017/TT-BYT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.</w:t>
      </w:r>
    </w:p>
    <w:bookmarkEnd w:id="0"/>
    <w:p w:rsidR="009B61A6" w:rsidRPr="002D3DD7" w:rsidRDefault="009B61A6" w:rsidP="00B54035">
      <w:pPr>
        <w:spacing w:before="120" w:after="0"/>
        <w:jc w:val="center"/>
      </w:pPr>
    </w:p>
    <w:sectPr w:rsidR="009B61A6" w:rsidRPr="002D3DD7" w:rsidSect="00B54035">
      <w:headerReference w:type="default" r:id="rId11"/>
      <w:footerReference w:type="default" r:id="rId12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52" w:rsidRDefault="002F4052" w:rsidP="00A87CEC">
      <w:pPr>
        <w:spacing w:after="0" w:line="240" w:lineRule="auto"/>
      </w:pPr>
      <w:r>
        <w:separator/>
      </w:r>
    </w:p>
  </w:endnote>
  <w:endnote w:type="continuationSeparator" w:id="0">
    <w:p w:rsidR="002F4052" w:rsidRDefault="002F4052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E68" w:rsidRDefault="00EE5E68">
    <w:pPr>
      <w:pStyle w:val="Footer"/>
      <w:jc w:val="center"/>
    </w:pPr>
  </w:p>
  <w:p w:rsidR="00EE5E68" w:rsidRDefault="00EE5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52" w:rsidRDefault="002F4052" w:rsidP="00A87CEC">
      <w:pPr>
        <w:spacing w:after="0" w:line="240" w:lineRule="auto"/>
      </w:pPr>
      <w:r>
        <w:separator/>
      </w:r>
    </w:p>
  </w:footnote>
  <w:footnote w:type="continuationSeparator" w:id="0">
    <w:p w:rsidR="002F4052" w:rsidRDefault="002F4052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5E68" w:rsidRDefault="00EE5E68">
        <w:pPr>
          <w:pStyle w:val="Header"/>
          <w:jc w:val="center"/>
        </w:pPr>
      </w:p>
      <w:p w:rsidR="00EE5E68" w:rsidRDefault="00EE5E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5E68" w:rsidRDefault="00EE5E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25"/>
  </w:num>
  <w:num w:numId="5">
    <w:abstractNumId w:val="33"/>
  </w:num>
  <w:num w:numId="6">
    <w:abstractNumId w:val="1"/>
  </w:num>
  <w:num w:numId="7">
    <w:abstractNumId w:val="7"/>
  </w:num>
  <w:num w:numId="8">
    <w:abstractNumId w:val="23"/>
  </w:num>
  <w:num w:numId="9">
    <w:abstractNumId w:val="19"/>
  </w:num>
  <w:num w:numId="10">
    <w:abstractNumId w:val="20"/>
  </w:num>
  <w:num w:numId="11">
    <w:abstractNumId w:val="28"/>
  </w:num>
  <w:num w:numId="12">
    <w:abstractNumId w:val="8"/>
  </w:num>
  <w:num w:numId="13">
    <w:abstractNumId w:val="22"/>
  </w:num>
  <w:num w:numId="14">
    <w:abstractNumId w:val="12"/>
  </w:num>
  <w:num w:numId="15">
    <w:abstractNumId w:val="31"/>
  </w:num>
  <w:num w:numId="16">
    <w:abstractNumId w:val="32"/>
  </w:num>
  <w:num w:numId="17">
    <w:abstractNumId w:val="29"/>
  </w:num>
  <w:num w:numId="18">
    <w:abstractNumId w:val="4"/>
  </w:num>
  <w:num w:numId="19">
    <w:abstractNumId w:val="3"/>
  </w:num>
  <w:num w:numId="20">
    <w:abstractNumId w:val="6"/>
  </w:num>
  <w:num w:numId="21">
    <w:abstractNumId w:val="18"/>
  </w:num>
  <w:num w:numId="22">
    <w:abstractNumId w:val="30"/>
  </w:num>
  <w:num w:numId="23">
    <w:abstractNumId w:val="2"/>
  </w:num>
  <w:num w:numId="24">
    <w:abstractNumId w:val="5"/>
  </w:num>
  <w:num w:numId="25">
    <w:abstractNumId w:val="24"/>
  </w:num>
  <w:num w:numId="26">
    <w:abstractNumId w:val="10"/>
  </w:num>
  <w:num w:numId="27">
    <w:abstractNumId w:val="11"/>
  </w:num>
  <w:num w:numId="28">
    <w:abstractNumId w:val="26"/>
  </w:num>
  <w:num w:numId="29">
    <w:abstractNumId w:val="9"/>
  </w:num>
  <w:num w:numId="30">
    <w:abstractNumId w:val="17"/>
  </w:num>
  <w:num w:numId="31">
    <w:abstractNumId w:val="13"/>
  </w:num>
  <w:num w:numId="32">
    <w:abstractNumId w:val="16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A6"/>
    <w:rsid w:val="00011045"/>
    <w:rsid w:val="000446B1"/>
    <w:rsid w:val="0005339F"/>
    <w:rsid w:val="00057FD1"/>
    <w:rsid w:val="000658D1"/>
    <w:rsid w:val="0007475D"/>
    <w:rsid w:val="00095D07"/>
    <w:rsid w:val="000C3CC6"/>
    <w:rsid w:val="000D6DEB"/>
    <w:rsid w:val="000E0303"/>
    <w:rsid w:val="00103278"/>
    <w:rsid w:val="001037AF"/>
    <w:rsid w:val="0010464F"/>
    <w:rsid w:val="001046B0"/>
    <w:rsid w:val="00105C5B"/>
    <w:rsid w:val="00122A7F"/>
    <w:rsid w:val="0013232F"/>
    <w:rsid w:val="00140BE7"/>
    <w:rsid w:val="00152878"/>
    <w:rsid w:val="00174566"/>
    <w:rsid w:val="00195062"/>
    <w:rsid w:val="0019651D"/>
    <w:rsid w:val="001A0C35"/>
    <w:rsid w:val="001A4C59"/>
    <w:rsid w:val="001A655B"/>
    <w:rsid w:val="001B7344"/>
    <w:rsid w:val="001E5B9C"/>
    <w:rsid w:val="001F1F1C"/>
    <w:rsid w:val="00200201"/>
    <w:rsid w:val="00201F13"/>
    <w:rsid w:val="002032A4"/>
    <w:rsid w:val="00207EDE"/>
    <w:rsid w:val="002357B7"/>
    <w:rsid w:val="00245035"/>
    <w:rsid w:val="00245349"/>
    <w:rsid w:val="002458DC"/>
    <w:rsid w:val="00255E7B"/>
    <w:rsid w:val="00291688"/>
    <w:rsid w:val="002A33EF"/>
    <w:rsid w:val="002B074B"/>
    <w:rsid w:val="002D1E82"/>
    <w:rsid w:val="002D3DD7"/>
    <w:rsid w:val="002F32CF"/>
    <w:rsid w:val="002F4052"/>
    <w:rsid w:val="003007D8"/>
    <w:rsid w:val="003016B6"/>
    <w:rsid w:val="003123C5"/>
    <w:rsid w:val="003372E8"/>
    <w:rsid w:val="00362D40"/>
    <w:rsid w:val="00365D2A"/>
    <w:rsid w:val="00397BE3"/>
    <w:rsid w:val="003A2350"/>
    <w:rsid w:val="003A5BB4"/>
    <w:rsid w:val="003F03A3"/>
    <w:rsid w:val="00402236"/>
    <w:rsid w:val="004028AF"/>
    <w:rsid w:val="0041096A"/>
    <w:rsid w:val="004170B4"/>
    <w:rsid w:val="00431EA1"/>
    <w:rsid w:val="00431FE9"/>
    <w:rsid w:val="00436920"/>
    <w:rsid w:val="00447429"/>
    <w:rsid w:val="00490279"/>
    <w:rsid w:val="004A37C3"/>
    <w:rsid w:val="004A6BB3"/>
    <w:rsid w:val="004C0523"/>
    <w:rsid w:val="004E2569"/>
    <w:rsid w:val="004F00C6"/>
    <w:rsid w:val="004F5F48"/>
    <w:rsid w:val="0052161C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5056"/>
    <w:rsid w:val="005A7742"/>
    <w:rsid w:val="005B7037"/>
    <w:rsid w:val="005D1429"/>
    <w:rsid w:val="005E5594"/>
    <w:rsid w:val="005F3C6A"/>
    <w:rsid w:val="00636DA3"/>
    <w:rsid w:val="0064043D"/>
    <w:rsid w:val="0064106E"/>
    <w:rsid w:val="00645C0F"/>
    <w:rsid w:val="00661023"/>
    <w:rsid w:val="006956A9"/>
    <w:rsid w:val="006B5A13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708E3"/>
    <w:rsid w:val="007912ED"/>
    <w:rsid w:val="007B1409"/>
    <w:rsid w:val="007C60FD"/>
    <w:rsid w:val="007D0A95"/>
    <w:rsid w:val="007D1EBD"/>
    <w:rsid w:val="007D449F"/>
    <w:rsid w:val="007E68EA"/>
    <w:rsid w:val="007E697B"/>
    <w:rsid w:val="007F0B9A"/>
    <w:rsid w:val="007F389A"/>
    <w:rsid w:val="007F38AE"/>
    <w:rsid w:val="007F4832"/>
    <w:rsid w:val="00801800"/>
    <w:rsid w:val="0080249C"/>
    <w:rsid w:val="0083390B"/>
    <w:rsid w:val="00863C04"/>
    <w:rsid w:val="00872F84"/>
    <w:rsid w:val="0087678B"/>
    <w:rsid w:val="00881113"/>
    <w:rsid w:val="00897175"/>
    <w:rsid w:val="008B5505"/>
    <w:rsid w:val="008D344E"/>
    <w:rsid w:val="008E1039"/>
    <w:rsid w:val="00931014"/>
    <w:rsid w:val="00957ECB"/>
    <w:rsid w:val="0097667D"/>
    <w:rsid w:val="00983F5E"/>
    <w:rsid w:val="00993AFB"/>
    <w:rsid w:val="009A40DE"/>
    <w:rsid w:val="009A41E4"/>
    <w:rsid w:val="009B435F"/>
    <w:rsid w:val="009B61A6"/>
    <w:rsid w:val="009C7121"/>
    <w:rsid w:val="00A277CA"/>
    <w:rsid w:val="00A32396"/>
    <w:rsid w:val="00A41027"/>
    <w:rsid w:val="00A57249"/>
    <w:rsid w:val="00A65A03"/>
    <w:rsid w:val="00A72FD9"/>
    <w:rsid w:val="00A7384D"/>
    <w:rsid w:val="00A7468F"/>
    <w:rsid w:val="00A75785"/>
    <w:rsid w:val="00A8372E"/>
    <w:rsid w:val="00A87CEC"/>
    <w:rsid w:val="00A93431"/>
    <w:rsid w:val="00AA07D6"/>
    <w:rsid w:val="00AA65A5"/>
    <w:rsid w:val="00AB0E77"/>
    <w:rsid w:val="00AC013E"/>
    <w:rsid w:val="00AC1423"/>
    <w:rsid w:val="00AD1762"/>
    <w:rsid w:val="00AD24E9"/>
    <w:rsid w:val="00AF5CA2"/>
    <w:rsid w:val="00B00B84"/>
    <w:rsid w:val="00B12429"/>
    <w:rsid w:val="00B2626B"/>
    <w:rsid w:val="00B4696A"/>
    <w:rsid w:val="00B54035"/>
    <w:rsid w:val="00B635F5"/>
    <w:rsid w:val="00B65BEA"/>
    <w:rsid w:val="00BA2A7F"/>
    <w:rsid w:val="00BC0A10"/>
    <w:rsid w:val="00BC76A5"/>
    <w:rsid w:val="00BD092D"/>
    <w:rsid w:val="00BD0E4D"/>
    <w:rsid w:val="00BF4953"/>
    <w:rsid w:val="00BF52EC"/>
    <w:rsid w:val="00C038D3"/>
    <w:rsid w:val="00C204C1"/>
    <w:rsid w:val="00C26213"/>
    <w:rsid w:val="00C414C2"/>
    <w:rsid w:val="00C67CC6"/>
    <w:rsid w:val="00C80A9B"/>
    <w:rsid w:val="00C94C9C"/>
    <w:rsid w:val="00CA4EF4"/>
    <w:rsid w:val="00CA5BE6"/>
    <w:rsid w:val="00CC526F"/>
    <w:rsid w:val="00CD5188"/>
    <w:rsid w:val="00CE23D0"/>
    <w:rsid w:val="00CE3D4E"/>
    <w:rsid w:val="00CF6246"/>
    <w:rsid w:val="00CF6C82"/>
    <w:rsid w:val="00D25E89"/>
    <w:rsid w:val="00D265EE"/>
    <w:rsid w:val="00D40441"/>
    <w:rsid w:val="00D63AE4"/>
    <w:rsid w:val="00D64180"/>
    <w:rsid w:val="00D661DC"/>
    <w:rsid w:val="00D82C3A"/>
    <w:rsid w:val="00D8348C"/>
    <w:rsid w:val="00DC64CF"/>
    <w:rsid w:val="00DE1A1D"/>
    <w:rsid w:val="00DE384A"/>
    <w:rsid w:val="00DE4604"/>
    <w:rsid w:val="00E01840"/>
    <w:rsid w:val="00E148EE"/>
    <w:rsid w:val="00E30912"/>
    <w:rsid w:val="00E34FF5"/>
    <w:rsid w:val="00E54F21"/>
    <w:rsid w:val="00E579DA"/>
    <w:rsid w:val="00E67C6D"/>
    <w:rsid w:val="00E7031D"/>
    <w:rsid w:val="00E70C58"/>
    <w:rsid w:val="00E81294"/>
    <w:rsid w:val="00E8251A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5E68"/>
    <w:rsid w:val="00EF2367"/>
    <w:rsid w:val="00EF3592"/>
    <w:rsid w:val="00F20DBF"/>
    <w:rsid w:val="00F2141C"/>
    <w:rsid w:val="00F35A60"/>
    <w:rsid w:val="00F3605E"/>
    <w:rsid w:val="00F37405"/>
    <w:rsid w:val="00F42966"/>
    <w:rsid w:val="00F653E9"/>
    <w:rsid w:val="00F7018F"/>
    <w:rsid w:val="00F86998"/>
    <w:rsid w:val="00F92595"/>
    <w:rsid w:val="00FA1E32"/>
    <w:rsid w:val="00FC66C8"/>
    <w:rsid w:val="00FD1FD9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Phong%20Linh\Downloads\Check%20trung%20PL1%20Chia%20he%20da%20loai%20bo%20KT%20theo%20anh%20Khoa%20(1)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Phong%20Linh\Downloads\Check%20trung%20PL1%20Chia%20he%20da%20loai%20bo%20KT%20theo%20anh%20Khoa%20(1)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DF2C-436C-42B2-87C0-2A86597F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2020-01-06T09:44:00Z</cp:lastPrinted>
  <dcterms:created xsi:type="dcterms:W3CDTF">2020-10-06T11:49:00Z</dcterms:created>
  <dcterms:modified xsi:type="dcterms:W3CDTF">2023-07-05T02:06:00Z</dcterms:modified>
</cp:coreProperties>
</file>