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4"/>
      </w:tblGrid>
      <w:tr w:rsidR="007A1188" w:rsidRPr="00E62077" w:rsidTr="007A1188">
        <w:tc>
          <w:tcPr>
            <w:tcW w:w="2515" w:type="dxa"/>
          </w:tcPr>
          <w:p w:rsidR="007A1188" w:rsidRPr="00E62077" w:rsidRDefault="007A1188" w:rsidP="00EC0784">
            <w:pPr>
              <w:rPr>
                <w:b/>
              </w:rPr>
            </w:pPr>
            <w:r w:rsidRPr="00E62077">
              <w:rPr>
                <w:b/>
              </w:rPr>
              <w:t>BỘ Y TẾ</w:t>
            </w:r>
          </w:p>
        </w:tc>
        <w:tc>
          <w:tcPr>
            <w:tcW w:w="6504" w:type="dxa"/>
          </w:tcPr>
          <w:p w:rsidR="007A1188" w:rsidRPr="00E62077" w:rsidRDefault="007A1188" w:rsidP="00EC0784">
            <w:pPr>
              <w:jc w:val="center"/>
              <w:rPr>
                <w:b/>
              </w:rPr>
            </w:pPr>
            <w:r w:rsidRPr="00E62077">
              <w:rPr>
                <w:b/>
              </w:rPr>
              <w:t>CỘNG HÒA XÃ HỘI CHỦ NGHĨA VIỆT NAM</w:t>
            </w:r>
          </w:p>
          <w:p w:rsidR="007A1188" w:rsidRPr="00E62077" w:rsidRDefault="007A1188" w:rsidP="00EC0784">
            <w:pPr>
              <w:jc w:val="center"/>
              <w:rPr>
                <w:b/>
              </w:rPr>
            </w:pPr>
            <w:r w:rsidRPr="00E62077">
              <w:rPr>
                <w:b/>
              </w:rPr>
              <w:t>Độc lập – Tự do – Hạnh phúc</w:t>
            </w:r>
          </w:p>
        </w:tc>
      </w:tr>
    </w:tbl>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bookmarkStart w:id="0" w:name="_GoBack"/>
      <w:bookmarkEnd w:id="0"/>
    </w:p>
    <w:p w:rsidR="007A1188" w:rsidRDefault="007A1188">
      <w:pPr>
        <w:rPr>
          <w:b/>
          <w:sz w:val="32"/>
        </w:rPr>
      </w:pPr>
    </w:p>
    <w:p w:rsidR="007A1188" w:rsidRPr="00F2020A" w:rsidRDefault="007A1188" w:rsidP="007A1188">
      <w:pPr>
        <w:jc w:val="center"/>
        <w:rPr>
          <w:b/>
        </w:rPr>
      </w:pPr>
      <w:r w:rsidRPr="00F2020A">
        <w:rPr>
          <w:b/>
        </w:rPr>
        <w:t xml:space="preserve">PHỤ LỤC </w:t>
      </w:r>
      <w:r w:rsidR="005B3065">
        <w:rPr>
          <w:b/>
        </w:rPr>
        <w:t>3</w:t>
      </w:r>
    </w:p>
    <w:p w:rsidR="00F34648" w:rsidRDefault="007A1188" w:rsidP="007A1188">
      <w:pPr>
        <w:jc w:val="center"/>
        <w:rPr>
          <w:b/>
        </w:rPr>
      </w:pPr>
      <w:r w:rsidRPr="00F2020A">
        <w:rPr>
          <w:b/>
        </w:rPr>
        <w:t xml:space="preserve">ĐỊNH MỨC KINH TẾ - KỸ THUẬT ĐÀO TẠO </w:t>
      </w:r>
    </w:p>
    <w:p w:rsidR="007A1188" w:rsidRPr="00F2020A" w:rsidRDefault="00F07289" w:rsidP="007A1188">
      <w:pPr>
        <w:jc w:val="center"/>
        <w:rPr>
          <w:b/>
        </w:rPr>
      </w:pPr>
      <w:r>
        <w:rPr>
          <w:b/>
        </w:rPr>
        <w:t>NGÀNH</w:t>
      </w:r>
      <w:r w:rsidR="00F34648">
        <w:rPr>
          <w:b/>
        </w:rPr>
        <w:t xml:space="preserve"> </w:t>
      </w:r>
      <w:r w:rsidR="005B3065">
        <w:rPr>
          <w:b/>
        </w:rPr>
        <w:t xml:space="preserve">Y HỌC CỔ TRUYỂN </w:t>
      </w:r>
    </w:p>
    <w:p w:rsidR="007A1188" w:rsidRDefault="00625D0E" w:rsidP="007A1188">
      <w:pPr>
        <w:jc w:val="center"/>
      </w:pPr>
      <w:r>
        <w:t xml:space="preserve">(Ban hành kèm </w:t>
      </w:r>
      <w:proofErr w:type="gramStart"/>
      <w:r>
        <w:t>theo</w:t>
      </w:r>
      <w:proofErr w:type="gramEnd"/>
      <w:r>
        <w:t xml:space="preserve"> Thông tư số          /2021/TT-BYT ngày       tháng    năm 2021 của Bộ Y tế)</w:t>
      </w: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B067D6" w:rsidP="007A1188">
      <w:pPr>
        <w:ind w:firstLine="720"/>
      </w:pPr>
      <w:r>
        <w:t xml:space="preserve">Tên mã ngành: </w:t>
      </w:r>
      <w:r w:rsidR="005B3065">
        <w:t>Y học cổ truyền</w:t>
      </w:r>
    </w:p>
    <w:p w:rsidR="007A1188" w:rsidRDefault="007A1188" w:rsidP="007A1188">
      <w:r>
        <w:tab/>
        <w:t>Mã ngành:</w:t>
      </w:r>
      <w:r w:rsidR="005B3065">
        <w:t xml:space="preserve"> 7720115</w:t>
      </w:r>
    </w:p>
    <w:p w:rsidR="007A1188" w:rsidRDefault="007A1188" w:rsidP="007A1188">
      <w:r>
        <w:tab/>
        <w:t>Trình độ đào tạo: Đại học</w:t>
      </w:r>
    </w:p>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Pr="007A1188" w:rsidRDefault="007A1188" w:rsidP="007A1188">
      <w:pPr>
        <w:jc w:val="center"/>
        <w:rPr>
          <w:b/>
        </w:rPr>
      </w:pPr>
      <w:r w:rsidRPr="007A1188">
        <w:rPr>
          <w:b/>
        </w:rPr>
        <w:t>NĂM 2021</w:t>
      </w:r>
    </w:p>
    <w:p w:rsidR="007A1188" w:rsidRDefault="007A1188" w:rsidP="007A1188">
      <w:pPr>
        <w:jc w:val="center"/>
        <w:rPr>
          <w:b/>
          <w:sz w:val="32"/>
        </w:rPr>
      </w:pPr>
      <w:r>
        <w:rPr>
          <w:b/>
          <w:sz w:val="32"/>
        </w:rPr>
        <w:lastRenderedPageBreak/>
        <w:t>MỤC LỤC</w:t>
      </w:r>
    </w:p>
    <w:sdt>
      <w:sdtPr>
        <w:rPr>
          <w:rFonts w:ascii="Times New Roman" w:eastAsiaTheme="minorHAnsi" w:hAnsi="Times New Roman" w:cstheme="minorBidi"/>
          <w:color w:val="auto"/>
          <w:sz w:val="26"/>
          <w:szCs w:val="22"/>
        </w:rPr>
        <w:id w:val="1769265181"/>
        <w:docPartObj>
          <w:docPartGallery w:val="Table of Contents"/>
          <w:docPartUnique/>
        </w:docPartObj>
      </w:sdtPr>
      <w:sdtEndPr>
        <w:rPr>
          <w:b/>
          <w:bCs/>
          <w:noProof/>
        </w:rPr>
      </w:sdtEndPr>
      <w:sdtContent>
        <w:p w:rsidR="007A1188" w:rsidRDefault="007A1188">
          <w:pPr>
            <w:pStyle w:val="TOCHeading"/>
          </w:pPr>
        </w:p>
        <w:p w:rsidR="003761A2" w:rsidRDefault="007A1188">
          <w:pPr>
            <w:pStyle w:val="TOC1"/>
            <w:tabs>
              <w:tab w:val="right" w:leader="dot" w:pos="9019"/>
            </w:tabs>
            <w:rPr>
              <w:rFonts w:asciiTheme="minorHAnsi" w:eastAsiaTheme="minorEastAsia" w:hAnsiTheme="minorHAnsi"/>
              <w:noProof/>
              <w:sz w:val="22"/>
            </w:rPr>
          </w:pPr>
          <w:r>
            <w:fldChar w:fldCharType="begin"/>
          </w:r>
          <w:r>
            <w:instrText xml:space="preserve"> TOC \o "1-3" \h \z \u </w:instrText>
          </w:r>
          <w:r>
            <w:fldChar w:fldCharType="separate"/>
          </w:r>
          <w:hyperlink w:anchor="_Toc71908542" w:history="1">
            <w:r w:rsidR="003761A2" w:rsidRPr="005B7DAD">
              <w:rPr>
                <w:rStyle w:val="Hyperlink"/>
                <w:noProof/>
              </w:rPr>
              <w:t>PHẦN THUYẾT MINH</w:t>
            </w:r>
            <w:r w:rsidR="003761A2">
              <w:rPr>
                <w:noProof/>
                <w:webHidden/>
              </w:rPr>
              <w:tab/>
            </w:r>
            <w:r w:rsidR="003761A2">
              <w:rPr>
                <w:noProof/>
                <w:webHidden/>
              </w:rPr>
              <w:fldChar w:fldCharType="begin"/>
            </w:r>
            <w:r w:rsidR="003761A2">
              <w:rPr>
                <w:noProof/>
                <w:webHidden/>
              </w:rPr>
              <w:instrText xml:space="preserve"> PAGEREF _Toc71908542 \h </w:instrText>
            </w:r>
            <w:r w:rsidR="003761A2">
              <w:rPr>
                <w:noProof/>
                <w:webHidden/>
              </w:rPr>
            </w:r>
            <w:r w:rsidR="003761A2">
              <w:rPr>
                <w:noProof/>
                <w:webHidden/>
              </w:rPr>
              <w:fldChar w:fldCharType="separate"/>
            </w:r>
            <w:r w:rsidR="003761A2">
              <w:rPr>
                <w:noProof/>
                <w:webHidden/>
              </w:rPr>
              <w:t>3</w:t>
            </w:r>
            <w:r w:rsidR="003761A2">
              <w:rPr>
                <w:noProof/>
                <w:webHidden/>
              </w:rPr>
              <w:fldChar w:fldCharType="end"/>
            </w:r>
          </w:hyperlink>
        </w:p>
        <w:p w:rsidR="003761A2" w:rsidRDefault="00F07289">
          <w:pPr>
            <w:pStyle w:val="TOC1"/>
            <w:tabs>
              <w:tab w:val="left" w:pos="440"/>
              <w:tab w:val="right" w:leader="dot" w:pos="9019"/>
            </w:tabs>
            <w:rPr>
              <w:rFonts w:asciiTheme="minorHAnsi" w:eastAsiaTheme="minorEastAsia" w:hAnsiTheme="minorHAnsi"/>
              <w:noProof/>
              <w:sz w:val="22"/>
            </w:rPr>
          </w:pPr>
          <w:hyperlink w:anchor="_Toc71908543" w:history="1">
            <w:r w:rsidR="003761A2" w:rsidRPr="005B7DAD">
              <w:rPr>
                <w:rStyle w:val="Hyperlink"/>
                <w:noProof/>
              </w:rPr>
              <w:t>I.</w:t>
            </w:r>
            <w:r w:rsidR="003761A2">
              <w:rPr>
                <w:rFonts w:asciiTheme="minorHAnsi" w:eastAsiaTheme="minorEastAsia" w:hAnsiTheme="minorHAnsi"/>
                <w:noProof/>
                <w:sz w:val="22"/>
              </w:rPr>
              <w:tab/>
            </w:r>
            <w:r w:rsidR="003761A2" w:rsidRPr="005B7DAD">
              <w:rPr>
                <w:rStyle w:val="Hyperlink"/>
                <w:noProof/>
              </w:rPr>
              <w:t>ĐỊNH MỨC LAO ĐỘNG</w:t>
            </w:r>
            <w:r w:rsidR="003761A2">
              <w:rPr>
                <w:noProof/>
                <w:webHidden/>
              </w:rPr>
              <w:tab/>
            </w:r>
            <w:r w:rsidR="003761A2">
              <w:rPr>
                <w:noProof/>
                <w:webHidden/>
              </w:rPr>
              <w:fldChar w:fldCharType="begin"/>
            </w:r>
            <w:r w:rsidR="003761A2">
              <w:rPr>
                <w:noProof/>
                <w:webHidden/>
              </w:rPr>
              <w:instrText xml:space="preserve"> PAGEREF _Toc71908543 \h </w:instrText>
            </w:r>
            <w:r w:rsidR="003761A2">
              <w:rPr>
                <w:noProof/>
                <w:webHidden/>
              </w:rPr>
            </w:r>
            <w:r w:rsidR="003761A2">
              <w:rPr>
                <w:noProof/>
                <w:webHidden/>
              </w:rPr>
              <w:fldChar w:fldCharType="separate"/>
            </w:r>
            <w:r w:rsidR="003761A2">
              <w:rPr>
                <w:noProof/>
                <w:webHidden/>
              </w:rPr>
              <w:t>5</w:t>
            </w:r>
            <w:r w:rsidR="003761A2">
              <w:rPr>
                <w:noProof/>
                <w:webHidden/>
              </w:rPr>
              <w:fldChar w:fldCharType="end"/>
            </w:r>
          </w:hyperlink>
        </w:p>
        <w:p w:rsidR="003761A2" w:rsidRDefault="00F07289">
          <w:pPr>
            <w:pStyle w:val="TOC1"/>
            <w:tabs>
              <w:tab w:val="left" w:pos="660"/>
              <w:tab w:val="right" w:leader="dot" w:pos="9019"/>
            </w:tabs>
            <w:rPr>
              <w:rFonts w:asciiTheme="minorHAnsi" w:eastAsiaTheme="minorEastAsia" w:hAnsiTheme="minorHAnsi"/>
              <w:noProof/>
              <w:sz w:val="22"/>
            </w:rPr>
          </w:pPr>
          <w:hyperlink w:anchor="_Toc71908544" w:history="1">
            <w:r w:rsidR="003761A2" w:rsidRPr="005B7DAD">
              <w:rPr>
                <w:rStyle w:val="Hyperlink"/>
                <w:noProof/>
              </w:rPr>
              <w:t>II.</w:t>
            </w:r>
            <w:r w:rsidR="003761A2">
              <w:rPr>
                <w:rFonts w:asciiTheme="minorHAnsi" w:eastAsiaTheme="minorEastAsia" w:hAnsiTheme="minorHAnsi"/>
                <w:noProof/>
                <w:sz w:val="22"/>
              </w:rPr>
              <w:tab/>
            </w:r>
            <w:r w:rsidR="003761A2" w:rsidRPr="005B7DAD">
              <w:rPr>
                <w:rStyle w:val="Hyperlink"/>
                <w:noProof/>
              </w:rPr>
              <w:t>ĐỊNH MỨC THIẾT BỊ</w:t>
            </w:r>
            <w:r w:rsidR="003761A2">
              <w:rPr>
                <w:noProof/>
                <w:webHidden/>
              </w:rPr>
              <w:tab/>
            </w:r>
            <w:r w:rsidR="003761A2">
              <w:rPr>
                <w:noProof/>
                <w:webHidden/>
              </w:rPr>
              <w:fldChar w:fldCharType="begin"/>
            </w:r>
            <w:r w:rsidR="003761A2">
              <w:rPr>
                <w:noProof/>
                <w:webHidden/>
              </w:rPr>
              <w:instrText xml:space="preserve"> PAGEREF _Toc71908544 \h </w:instrText>
            </w:r>
            <w:r w:rsidR="003761A2">
              <w:rPr>
                <w:noProof/>
                <w:webHidden/>
              </w:rPr>
            </w:r>
            <w:r w:rsidR="003761A2">
              <w:rPr>
                <w:noProof/>
                <w:webHidden/>
              </w:rPr>
              <w:fldChar w:fldCharType="separate"/>
            </w:r>
            <w:r w:rsidR="003761A2">
              <w:rPr>
                <w:noProof/>
                <w:webHidden/>
              </w:rPr>
              <w:t>5</w:t>
            </w:r>
            <w:r w:rsidR="003761A2">
              <w:rPr>
                <w:noProof/>
                <w:webHidden/>
              </w:rPr>
              <w:fldChar w:fldCharType="end"/>
            </w:r>
          </w:hyperlink>
        </w:p>
        <w:p w:rsidR="003761A2" w:rsidRDefault="00F07289">
          <w:pPr>
            <w:pStyle w:val="TOC1"/>
            <w:tabs>
              <w:tab w:val="left" w:pos="660"/>
              <w:tab w:val="right" w:leader="dot" w:pos="9019"/>
            </w:tabs>
            <w:rPr>
              <w:rFonts w:asciiTheme="minorHAnsi" w:eastAsiaTheme="minorEastAsia" w:hAnsiTheme="minorHAnsi"/>
              <w:noProof/>
              <w:sz w:val="22"/>
            </w:rPr>
          </w:pPr>
          <w:hyperlink w:anchor="_Toc71908545" w:history="1">
            <w:r w:rsidR="003761A2" w:rsidRPr="005B7DAD">
              <w:rPr>
                <w:rStyle w:val="Hyperlink"/>
                <w:noProof/>
              </w:rPr>
              <w:t>III.</w:t>
            </w:r>
            <w:r w:rsidR="003761A2">
              <w:rPr>
                <w:rFonts w:asciiTheme="minorHAnsi" w:eastAsiaTheme="minorEastAsia" w:hAnsiTheme="minorHAnsi"/>
                <w:noProof/>
                <w:sz w:val="22"/>
              </w:rPr>
              <w:tab/>
            </w:r>
            <w:r w:rsidR="003761A2" w:rsidRPr="005B7DAD">
              <w:rPr>
                <w:rStyle w:val="Hyperlink"/>
                <w:noProof/>
              </w:rPr>
              <w:t>ĐỊNH MỨC VẬT TƯ</w:t>
            </w:r>
            <w:r w:rsidR="003761A2">
              <w:rPr>
                <w:noProof/>
                <w:webHidden/>
              </w:rPr>
              <w:tab/>
            </w:r>
            <w:r w:rsidR="003761A2">
              <w:rPr>
                <w:noProof/>
                <w:webHidden/>
              </w:rPr>
              <w:fldChar w:fldCharType="begin"/>
            </w:r>
            <w:r w:rsidR="003761A2">
              <w:rPr>
                <w:noProof/>
                <w:webHidden/>
              </w:rPr>
              <w:instrText xml:space="preserve"> PAGEREF _Toc71908545 \h </w:instrText>
            </w:r>
            <w:r w:rsidR="003761A2">
              <w:rPr>
                <w:noProof/>
                <w:webHidden/>
              </w:rPr>
            </w:r>
            <w:r w:rsidR="003761A2">
              <w:rPr>
                <w:noProof/>
                <w:webHidden/>
              </w:rPr>
              <w:fldChar w:fldCharType="separate"/>
            </w:r>
            <w:r w:rsidR="003761A2">
              <w:rPr>
                <w:noProof/>
                <w:webHidden/>
              </w:rPr>
              <w:t>18</w:t>
            </w:r>
            <w:r w:rsidR="003761A2">
              <w:rPr>
                <w:noProof/>
                <w:webHidden/>
              </w:rPr>
              <w:fldChar w:fldCharType="end"/>
            </w:r>
          </w:hyperlink>
        </w:p>
        <w:p w:rsidR="007A1188" w:rsidRDefault="007A1188">
          <w:r>
            <w:rPr>
              <w:b/>
              <w:bCs/>
              <w:noProof/>
            </w:rPr>
            <w:fldChar w:fldCharType="end"/>
          </w:r>
        </w:p>
      </w:sdtContent>
    </w:sdt>
    <w:p w:rsidR="007A1188" w:rsidRDefault="007A1188" w:rsidP="007A1188">
      <w:pPr>
        <w:rPr>
          <w:b/>
          <w:sz w:val="32"/>
        </w:rPr>
      </w:pPr>
    </w:p>
    <w:p w:rsidR="007A1188" w:rsidRDefault="007A1188">
      <w:pPr>
        <w:rPr>
          <w:b/>
          <w:sz w:val="32"/>
        </w:rPr>
      </w:pPr>
      <w:r>
        <w:rPr>
          <w:b/>
          <w:sz w:val="32"/>
        </w:rPr>
        <w:br w:type="page"/>
      </w:r>
    </w:p>
    <w:p w:rsidR="00EC0784" w:rsidRPr="007A1188" w:rsidRDefault="00B120E1" w:rsidP="007A1188">
      <w:pPr>
        <w:pStyle w:val="Heading1"/>
      </w:pPr>
      <w:bookmarkStart w:id="1" w:name="_Toc71908542"/>
      <w:r w:rsidRPr="007A1188">
        <w:lastRenderedPageBreak/>
        <w:t>PHẦN THUYẾT MINH</w:t>
      </w:r>
      <w:bookmarkEnd w:id="1"/>
    </w:p>
    <w:p w:rsidR="007A1188" w:rsidRDefault="007A1188" w:rsidP="007A1188">
      <w:pPr>
        <w:jc w:val="both"/>
      </w:pPr>
    </w:p>
    <w:p w:rsidR="00812B5D" w:rsidRDefault="00812B5D" w:rsidP="007A1188">
      <w:pPr>
        <w:jc w:val="both"/>
      </w:pPr>
      <w:r>
        <w:t xml:space="preserve">Định mức kinh tế-kỹ thuật </w:t>
      </w:r>
      <w:r w:rsidR="005B3065">
        <w:t xml:space="preserve">cho </w:t>
      </w:r>
      <w:r>
        <w:t xml:space="preserve">đào tạo bác sỹ </w:t>
      </w:r>
      <w:r w:rsidR="005B3065">
        <w:t>YHCT</w:t>
      </w:r>
      <w:r>
        <w:t xml:space="preserve"> là lượng tiêu hao các yếu tố về </w:t>
      </w:r>
      <w:proofErr w:type="gramStart"/>
      <w:r>
        <w:t>lao</w:t>
      </w:r>
      <w:proofErr w:type="gramEnd"/>
      <w:r>
        <w:t xml:space="preserve"> động, vật tư và thiết bị để hoàn thành việc đào tạo cho 01 người học đạt được các tiêu chí, tiêu chuẩn của bác sỹ </w:t>
      </w:r>
      <w:r w:rsidR="005B3065">
        <w:t>Y</w:t>
      </w:r>
      <w:r w:rsidR="00F34648">
        <w:t>H</w:t>
      </w:r>
      <w:r w:rsidR="005B3065">
        <w:t>CT</w:t>
      </w:r>
      <w:r>
        <w:t xml:space="preserve"> do cơ quan thẩm quyền ban hành</w:t>
      </w:r>
      <w:r w:rsidR="00690679">
        <w:t xml:space="preserve">. </w:t>
      </w:r>
    </w:p>
    <w:p w:rsidR="00233723" w:rsidRPr="007A1188" w:rsidRDefault="00233723" w:rsidP="007A1188">
      <w:pPr>
        <w:rPr>
          <w:b/>
        </w:rPr>
      </w:pPr>
      <w:r w:rsidRPr="007A1188">
        <w:rPr>
          <w:b/>
        </w:rPr>
        <w:t xml:space="preserve">I. Định mức kinh tế - kỹ thuật đào tạo bác sỹ </w:t>
      </w:r>
      <w:r w:rsidR="005B3065">
        <w:rPr>
          <w:b/>
        </w:rPr>
        <w:t>YHCT</w:t>
      </w:r>
      <w:r w:rsidRPr="007A1188">
        <w:rPr>
          <w:b/>
        </w:rPr>
        <w:t xml:space="preserve"> </w:t>
      </w:r>
    </w:p>
    <w:p w:rsidR="00233723" w:rsidRPr="007A1188" w:rsidRDefault="00233723" w:rsidP="007A1188">
      <w:pPr>
        <w:rPr>
          <w:b/>
          <w:i/>
        </w:rPr>
      </w:pPr>
      <w:r w:rsidRPr="007A1188">
        <w:rPr>
          <w:b/>
          <w:i/>
        </w:rPr>
        <w:t xml:space="preserve">1. Định mức </w:t>
      </w:r>
      <w:proofErr w:type="gramStart"/>
      <w:r w:rsidRPr="007A1188">
        <w:rPr>
          <w:b/>
          <w:i/>
        </w:rPr>
        <w:t>lao</w:t>
      </w:r>
      <w:proofErr w:type="gramEnd"/>
      <w:r w:rsidRPr="007A1188">
        <w:rPr>
          <w:b/>
          <w:i/>
        </w:rPr>
        <w:t xml:space="preserve"> động</w:t>
      </w:r>
    </w:p>
    <w:p w:rsidR="00233723" w:rsidRDefault="00EB64E0" w:rsidP="007A1188">
      <w:pPr>
        <w:pStyle w:val="ListParagraph"/>
        <w:numPr>
          <w:ilvl w:val="0"/>
          <w:numId w:val="1"/>
        </w:numPr>
        <w:jc w:val="both"/>
      </w:pPr>
      <w:r>
        <w:t xml:space="preserve">Định mức lao động </w:t>
      </w:r>
      <w:r w:rsidR="009B20C4">
        <w:rPr>
          <w:lang w:val="vi-VN"/>
        </w:rPr>
        <w:t>là mức tiêu hao về sức lao động cần thiết của người lao động theo chuyên môn, nghiệp vụ để hoàn thành việc giáo dục đào tạo cho 01 người học đạt được các tiêu chí, tiêu chuẩn do cơ quan có thẩm quyền ban hành</w:t>
      </w:r>
      <w:r>
        <w:t xml:space="preserve">. </w:t>
      </w:r>
    </w:p>
    <w:p w:rsidR="009B20C4" w:rsidRDefault="009B20C4" w:rsidP="007A1188">
      <w:pPr>
        <w:pStyle w:val="ListParagraph"/>
        <w:numPr>
          <w:ilvl w:val="0"/>
          <w:numId w:val="1"/>
        </w:numPr>
        <w:jc w:val="both"/>
      </w:pPr>
      <w:r>
        <w:t xml:space="preserve">Định mức </w:t>
      </w:r>
      <w:proofErr w:type="gramStart"/>
      <w:r>
        <w:t>lao</w:t>
      </w:r>
      <w:proofErr w:type="gramEnd"/>
      <w:r>
        <w:t xml:space="preserve"> động bao gồm định mức lao động trực tiếp và định mức lao động gián tiếp. Định mức </w:t>
      </w:r>
      <w:proofErr w:type="gramStart"/>
      <w:r>
        <w:t>lao</w:t>
      </w:r>
      <w:proofErr w:type="gramEnd"/>
      <w:r>
        <w:t xml:space="preserve"> động trực tiếp là thời gian giảng dạy và thực hành cho 01 sinh viên hoàn thành toàn bộ chương trình đào tạo. Định mức </w:t>
      </w:r>
      <w:proofErr w:type="gramStart"/>
      <w:r>
        <w:t>lao</w:t>
      </w:r>
      <w:proofErr w:type="gramEnd"/>
      <w:r>
        <w:t xml:space="preserve"> động gián tiếp là thời gian lao động cho hoạt động quản lý, phục vụ. </w:t>
      </w:r>
    </w:p>
    <w:p w:rsidR="009B20C4" w:rsidRPr="007A1188" w:rsidRDefault="009B20C4" w:rsidP="007A1188">
      <w:pPr>
        <w:rPr>
          <w:b/>
          <w:i/>
        </w:rPr>
      </w:pPr>
      <w:r w:rsidRPr="007A1188">
        <w:rPr>
          <w:b/>
          <w:i/>
        </w:rPr>
        <w:t xml:space="preserve">2. Định mức </w:t>
      </w:r>
      <w:r w:rsidR="007A1188">
        <w:rPr>
          <w:b/>
          <w:i/>
        </w:rPr>
        <w:t xml:space="preserve">thiết bị </w:t>
      </w:r>
    </w:p>
    <w:p w:rsidR="007A1188" w:rsidRDefault="007A1188" w:rsidP="007A1188">
      <w:pPr>
        <w:pStyle w:val="ListParagraph"/>
        <w:numPr>
          <w:ilvl w:val="0"/>
          <w:numId w:val="2"/>
        </w:numPr>
        <w:jc w:val="both"/>
      </w:pPr>
      <w:r>
        <w:t xml:space="preserve">Định mức thiết bị là thời gian sử dụng thiết bị cần thiết đối với từng loại thiết bị để hoàn thành </w:t>
      </w:r>
      <w:r>
        <w:rPr>
          <w:lang w:val="vi-VN"/>
        </w:rPr>
        <w:t>việc giáo dục đào tạo cho 01 người học đạt được các tiêu chí, tiêu chuẩn do cơ quan có thẩm quyền ban hành</w:t>
      </w:r>
      <w:r>
        <w:t>.</w:t>
      </w:r>
    </w:p>
    <w:p w:rsidR="007A1188" w:rsidRDefault="007A1188" w:rsidP="007A1188">
      <w:pPr>
        <w:pStyle w:val="ListParagraph"/>
        <w:numPr>
          <w:ilvl w:val="0"/>
          <w:numId w:val="2"/>
        </w:numPr>
        <w:jc w:val="both"/>
      </w:pPr>
      <w:r>
        <w:t xml:space="preserve">Định mức thiết bị chưa bao gồm thời gian sử dụng thiết bị cho công tác quản lý, phục vụ của </w:t>
      </w:r>
      <w:proofErr w:type="gramStart"/>
      <w:r>
        <w:t>lao</w:t>
      </w:r>
      <w:proofErr w:type="gramEnd"/>
      <w:r>
        <w:t xml:space="preserve"> động gián tiếp. </w:t>
      </w:r>
    </w:p>
    <w:p w:rsidR="00C3121D" w:rsidRDefault="00C3121D" w:rsidP="007A1188">
      <w:pPr>
        <w:rPr>
          <w:b/>
          <w:i/>
        </w:rPr>
      </w:pPr>
      <w:r w:rsidRPr="007A1188">
        <w:rPr>
          <w:b/>
          <w:i/>
        </w:rPr>
        <w:t xml:space="preserve">3. Định mức </w:t>
      </w:r>
      <w:r w:rsidR="007A1188">
        <w:rPr>
          <w:b/>
          <w:i/>
        </w:rPr>
        <w:t xml:space="preserve">vật tư </w:t>
      </w:r>
      <w:r w:rsidR="00F22612" w:rsidRPr="007A1188">
        <w:rPr>
          <w:b/>
          <w:i/>
        </w:rPr>
        <w:t xml:space="preserve"> </w:t>
      </w:r>
    </w:p>
    <w:p w:rsidR="007A1188" w:rsidRDefault="007A1188" w:rsidP="007A1188">
      <w:pPr>
        <w:pStyle w:val="ListParagraph"/>
        <w:numPr>
          <w:ilvl w:val="0"/>
          <w:numId w:val="2"/>
        </w:numPr>
        <w:jc w:val="both"/>
      </w:pPr>
      <w:r>
        <w:t xml:space="preserve">Định mức vật tư là mức tiêu hao từng loại nguyên liệu, vật liệu cần thiết được xác định theo chủng loại, số lượng để hoàn thành </w:t>
      </w:r>
      <w:r>
        <w:rPr>
          <w:lang w:val="vi-VN"/>
        </w:rPr>
        <w:t>việc giáo dục đào tạo cho 01 người học đạt được các tiêu chí, tiêu chuẩn do cơ quan có thẩm quyền ban hành</w:t>
      </w:r>
      <w:r>
        <w:t xml:space="preserve">. </w:t>
      </w:r>
    </w:p>
    <w:p w:rsidR="007A1188" w:rsidRDefault="007A1188" w:rsidP="007A1188">
      <w:pPr>
        <w:pStyle w:val="ListParagraph"/>
        <w:numPr>
          <w:ilvl w:val="0"/>
          <w:numId w:val="2"/>
        </w:numPr>
        <w:jc w:val="both"/>
      </w:pPr>
      <w:r>
        <w:t>Định mức này chưa bao gồm:</w:t>
      </w:r>
    </w:p>
    <w:p w:rsidR="007A1188" w:rsidRDefault="007A1188" w:rsidP="007A1188">
      <w:pPr>
        <w:pStyle w:val="ListParagraph"/>
        <w:numPr>
          <w:ilvl w:val="1"/>
          <w:numId w:val="2"/>
        </w:numPr>
        <w:jc w:val="both"/>
      </w:pPr>
      <w:r>
        <w:t>Định mức về điện chiếu sáng, nước sinh hoạt phục vụ cho quá trình đào tạo.</w:t>
      </w:r>
    </w:p>
    <w:p w:rsidR="007A1188" w:rsidRDefault="007A1188" w:rsidP="007A1188">
      <w:pPr>
        <w:pStyle w:val="ListParagraph"/>
        <w:numPr>
          <w:ilvl w:val="1"/>
          <w:numId w:val="2"/>
        </w:numPr>
        <w:jc w:val="both"/>
      </w:pPr>
      <w:r>
        <w:t>Định mức nguyên, nhiên liệu cho bảo trì, bảo dưỡng định kỳ thiết bị</w:t>
      </w:r>
    </w:p>
    <w:p w:rsidR="00F22612" w:rsidRPr="00F22612" w:rsidRDefault="00F22612" w:rsidP="007A1188">
      <w:pPr>
        <w:jc w:val="both"/>
      </w:pPr>
    </w:p>
    <w:p w:rsidR="00333A33" w:rsidRPr="007A1188" w:rsidRDefault="00333A33" w:rsidP="007A1188">
      <w:pPr>
        <w:rPr>
          <w:b/>
        </w:rPr>
      </w:pPr>
      <w:r w:rsidRPr="007A1188">
        <w:rPr>
          <w:b/>
        </w:rPr>
        <w:t xml:space="preserve">II. Hướng dẫn sử dụng định mức kinh tế - kỹ thuật đào tạo bác sỹ </w:t>
      </w:r>
      <w:r w:rsidR="005B3065">
        <w:rPr>
          <w:b/>
        </w:rPr>
        <w:t>YHCT</w:t>
      </w:r>
      <w:r w:rsidRPr="007A1188">
        <w:rPr>
          <w:b/>
        </w:rPr>
        <w:t xml:space="preserve"> </w:t>
      </w:r>
    </w:p>
    <w:p w:rsidR="00333A33" w:rsidRDefault="00333A33" w:rsidP="007A1188">
      <w:pPr>
        <w:jc w:val="both"/>
      </w:pPr>
      <w:r>
        <w:t>1. Định mức kinh tế - kỹ thuật này được sử dụng để:</w:t>
      </w:r>
    </w:p>
    <w:p w:rsidR="00333A33" w:rsidRDefault="00333A33" w:rsidP="007A1188">
      <w:pPr>
        <w:pStyle w:val="ListParagraph"/>
        <w:numPr>
          <w:ilvl w:val="0"/>
          <w:numId w:val="5"/>
        </w:numPr>
        <w:jc w:val="both"/>
      </w:pPr>
      <w:r>
        <w:t>Xác định chi phí đào tạo bác sỹ</w:t>
      </w:r>
      <w:r w:rsidR="00450413">
        <w:t xml:space="preserve"> </w:t>
      </w:r>
      <w:r w:rsidR="005B3065">
        <w:t>YHCT</w:t>
      </w:r>
      <w:r>
        <w:t xml:space="preserve">, làm căn cứ để xây dựng và phê duyệt đơn giá, mức học phí đào tạo bác sỹ </w:t>
      </w:r>
      <w:r w:rsidR="005B3065">
        <w:t>YHCT</w:t>
      </w:r>
      <w:r>
        <w:t xml:space="preserve">. </w:t>
      </w:r>
    </w:p>
    <w:p w:rsidR="00333A33" w:rsidRDefault="00333A33" w:rsidP="007A1188">
      <w:pPr>
        <w:pStyle w:val="ListParagraph"/>
        <w:numPr>
          <w:ilvl w:val="0"/>
          <w:numId w:val="5"/>
        </w:numPr>
        <w:jc w:val="both"/>
      </w:pPr>
      <w:r>
        <w:t xml:space="preserve">Xây dựng và thực hiện kế hoạch, quản lý kinh tế, tài chính và quản lý chất lượng trong hoạt động giáo dục đào tạo bác sỹ </w:t>
      </w:r>
      <w:r w:rsidR="005B3065">
        <w:t>YHCT</w:t>
      </w:r>
      <w:r>
        <w:t xml:space="preserve">.  </w:t>
      </w:r>
    </w:p>
    <w:p w:rsidR="00E406A9" w:rsidRDefault="00E406A9" w:rsidP="007A1188">
      <w:pPr>
        <w:jc w:val="both"/>
      </w:pPr>
      <w:r>
        <w:lastRenderedPageBreak/>
        <w:t xml:space="preserve">2. Định mức kinh tế - kỹ thuật đào tạo bác sỹ </w:t>
      </w:r>
      <w:r w:rsidR="005B3065">
        <w:t>YHCT</w:t>
      </w:r>
      <w:r>
        <w:t xml:space="preserve"> được tính toán trong điều kiện lớp học lý thuyết 40 sinh viên, lớp thực hành trong trường 15 sinh viên, lớp thực hành tại bệnh viện 20 sinh viên, lớp thực hành tại cộng đồng 20 sinh viên. </w:t>
      </w:r>
      <w:proofErr w:type="gramStart"/>
      <w:r w:rsidR="0026762A">
        <w:t xml:space="preserve">Tổng thời lượng chương trình đào tạo bác sỹ </w:t>
      </w:r>
      <w:r w:rsidR="005B3065">
        <w:t>YHCT</w:t>
      </w:r>
      <w:r w:rsidR="0026762A">
        <w:t xml:space="preserve"> là </w:t>
      </w:r>
      <w:r w:rsidR="00F155C1">
        <w:t>5.</w:t>
      </w:r>
      <w:r w:rsidR="005B3065">
        <w:t>235</w:t>
      </w:r>
      <w:r w:rsidR="00F155C1">
        <w:t xml:space="preserve"> giờ bao gồm </w:t>
      </w:r>
      <w:r w:rsidR="005B3065">
        <w:t>2.385</w:t>
      </w:r>
      <w:r w:rsidR="00F155C1">
        <w:t xml:space="preserve"> giờ lý thuyế</w:t>
      </w:r>
      <w:r w:rsidR="005B3065">
        <w:t>t và 2.850</w:t>
      </w:r>
      <w:r w:rsidR="00F155C1">
        <w:t xml:space="preserve"> giờ thực hành.</w:t>
      </w:r>
      <w:proofErr w:type="gramEnd"/>
      <w:r w:rsidR="00F155C1">
        <w:t xml:space="preserve"> </w:t>
      </w:r>
    </w:p>
    <w:p w:rsidR="00F155C1" w:rsidRDefault="0026762A" w:rsidP="007A1188">
      <w:pPr>
        <w:jc w:val="both"/>
      </w:pPr>
      <w:r>
        <w:t xml:space="preserve">3. Trường hợp cơ sở đào tạo bác sỹ </w:t>
      </w:r>
      <w:r w:rsidR="005B3065">
        <w:t>YHCT</w:t>
      </w:r>
      <w:r>
        <w:t xml:space="preserve"> khác với các điều kiện quy định tại khoản 2</w:t>
      </w:r>
      <w:proofErr w:type="gramStart"/>
      <w:r>
        <w:t>,  mục</w:t>
      </w:r>
      <w:proofErr w:type="gramEnd"/>
      <w:r>
        <w:t xml:space="preserve"> II, </w:t>
      </w:r>
      <w:r w:rsidR="00533248" w:rsidRPr="00874410">
        <w:t xml:space="preserve">cơ sở căn cứ vào định mức kinh tế - kỹ thuật này và điều kiện cụ thể để điều chỉnh </w:t>
      </w:r>
      <w:r w:rsidR="00533248">
        <w:t xml:space="preserve">và </w:t>
      </w:r>
      <w:r w:rsidR="00533248" w:rsidRPr="00874410">
        <w:t xml:space="preserve">đề xuất định mức kinh tế </w:t>
      </w:r>
      <w:r w:rsidR="00533248">
        <w:t xml:space="preserve">- </w:t>
      </w:r>
      <w:r w:rsidR="00533248" w:rsidRPr="00874410">
        <w:t xml:space="preserve">kỹ thuật phù hợp. </w:t>
      </w:r>
      <w:r w:rsidR="000A3849">
        <w:t xml:space="preserve"> </w:t>
      </w:r>
    </w:p>
    <w:p w:rsidR="00F155C1" w:rsidRDefault="00F155C1" w:rsidP="007A1188">
      <w:pPr>
        <w:jc w:val="both"/>
      </w:pPr>
      <w:r>
        <w:br w:type="page"/>
      </w:r>
    </w:p>
    <w:p w:rsidR="00B067D6" w:rsidRDefault="00F155C1" w:rsidP="007A1188">
      <w:pPr>
        <w:jc w:val="center"/>
        <w:rPr>
          <w:b/>
          <w:sz w:val="30"/>
        </w:rPr>
      </w:pPr>
      <w:r w:rsidRPr="00F155C1">
        <w:rPr>
          <w:b/>
          <w:sz w:val="30"/>
        </w:rPr>
        <w:lastRenderedPageBreak/>
        <w:t>BẢNG TỔNG HỢP ĐỊNH MỨC KINH TẾ KỸ THUẬT ĐÀO TẠ</w:t>
      </w:r>
      <w:r w:rsidR="00B067D6">
        <w:rPr>
          <w:b/>
          <w:sz w:val="30"/>
        </w:rPr>
        <w:t xml:space="preserve">O </w:t>
      </w:r>
    </w:p>
    <w:p w:rsidR="0026762A" w:rsidRDefault="00F34648" w:rsidP="007A1188">
      <w:pPr>
        <w:jc w:val="center"/>
        <w:rPr>
          <w:b/>
          <w:sz w:val="30"/>
        </w:rPr>
      </w:pPr>
      <w:r>
        <w:rPr>
          <w:b/>
          <w:sz w:val="30"/>
        </w:rPr>
        <w:t xml:space="preserve">BÁC SỸ </w:t>
      </w:r>
      <w:r w:rsidR="005B3065">
        <w:rPr>
          <w:b/>
          <w:sz w:val="30"/>
        </w:rPr>
        <w:t>Y HỌC CỔ TRUYỀN</w:t>
      </w:r>
    </w:p>
    <w:p w:rsidR="00F155C1" w:rsidRDefault="00F155C1" w:rsidP="007A1188">
      <w:pPr>
        <w:jc w:val="both"/>
        <w:rPr>
          <w:b/>
        </w:rPr>
      </w:pPr>
      <w:r>
        <w:rPr>
          <w:b/>
        </w:rPr>
        <w:t>Mã ngành:</w:t>
      </w:r>
      <w:r w:rsidR="00450413">
        <w:rPr>
          <w:b/>
        </w:rPr>
        <w:t xml:space="preserve"> </w:t>
      </w:r>
      <w:r w:rsidR="00483AD9">
        <w:t>772011</w:t>
      </w:r>
      <w:r w:rsidR="005B3065">
        <w:t>5</w:t>
      </w:r>
    </w:p>
    <w:p w:rsidR="00F155C1" w:rsidRDefault="00F155C1" w:rsidP="007A1188">
      <w:pPr>
        <w:jc w:val="both"/>
        <w:rPr>
          <w:b/>
        </w:rPr>
      </w:pPr>
      <w:r>
        <w:rPr>
          <w:b/>
        </w:rPr>
        <w:t>Trình độ đào tạo: Đại học</w:t>
      </w:r>
    </w:p>
    <w:p w:rsidR="00F155C1" w:rsidRDefault="00F155C1" w:rsidP="007A1188">
      <w:pPr>
        <w:jc w:val="both"/>
      </w:pPr>
      <w:r w:rsidRPr="00F155C1">
        <w:t>Định mức kinh tế - kỹ thuật cho đào tạo 01 người học, với quy mô lớp học lý thuyết</w:t>
      </w:r>
      <w:r>
        <w:rPr>
          <w:b/>
        </w:rPr>
        <w:t xml:space="preserve"> </w:t>
      </w:r>
      <w:r>
        <w:t>40 sinh viên, lớp thực hành trong trường 15 sinh viên, lớp thực hành tại bệnh viện 20 sinh viên, lớp thực hành tại cộng đồng 20 sinh viên.</w:t>
      </w:r>
    </w:p>
    <w:p w:rsidR="00F155C1" w:rsidRDefault="00F155C1" w:rsidP="007A1188">
      <w:pPr>
        <w:pStyle w:val="Heading1"/>
        <w:numPr>
          <w:ilvl w:val="0"/>
          <w:numId w:val="6"/>
        </w:numPr>
        <w:jc w:val="both"/>
      </w:pPr>
      <w:bookmarkStart w:id="2" w:name="_Toc71908543"/>
      <w:r>
        <w:t>ĐỊNH MỨC LAO ĐỘNG</w:t>
      </w:r>
      <w:bookmarkEnd w:id="2"/>
    </w:p>
    <w:p w:rsidR="007A1188" w:rsidRPr="007A1188" w:rsidRDefault="007A1188" w:rsidP="007A1188"/>
    <w:tbl>
      <w:tblPr>
        <w:tblStyle w:val="TableGrid"/>
        <w:tblW w:w="0" w:type="auto"/>
        <w:tblLook w:val="04A0" w:firstRow="1" w:lastRow="0" w:firstColumn="1" w:lastColumn="0" w:noHBand="0" w:noVBand="1"/>
      </w:tblPr>
      <w:tblGrid>
        <w:gridCol w:w="805"/>
        <w:gridCol w:w="5207"/>
        <w:gridCol w:w="3007"/>
      </w:tblGrid>
      <w:tr w:rsidR="00F155C1" w:rsidRPr="00F22612" w:rsidTr="00F155C1">
        <w:tc>
          <w:tcPr>
            <w:tcW w:w="805" w:type="dxa"/>
          </w:tcPr>
          <w:p w:rsidR="00F155C1" w:rsidRPr="00F22612" w:rsidRDefault="00F155C1" w:rsidP="007A1188">
            <w:pPr>
              <w:jc w:val="both"/>
              <w:rPr>
                <w:b/>
              </w:rPr>
            </w:pPr>
            <w:r w:rsidRPr="00F22612">
              <w:rPr>
                <w:b/>
              </w:rPr>
              <w:t>STT</w:t>
            </w:r>
          </w:p>
        </w:tc>
        <w:tc>
          <w:tcPr>
            <w:tcW w:w="5207" w:type="dxa"/>
          </w:tcPr>
          <w:p w:rsidR="00F155C1" w:rsidRPr="00F22612" w:rsidRDefault="00F155C1" w:rsidP="007A1188">
            <w:pPr>
              <w:jc w:val="both"/>
              <w:rPr>
                <w:b/>
              </w:rPr>
            </w:pPr>
            <w:r w:rsidRPr="00F22612">
              <w:rPr>
                <w:b/>
              </w:rPr>
              <w:t>Định mức lao động</w:t>
            </w:r>
          </w:p>
        </w:tc>
        <w:tc>
          <w:tcPr>
            <w:tcW w:w="3007" w:type="dxa"/>
          </w:tcPr>
          <w:p w:rsidR="00F155C1" w:rsidRPr="00F22612" w:rsidRDefault="00F155C1" w:rsidP="007A1188">
            <w:pPr>
              <w:jc w:val="both"/>
              <w:rPr>
                <w:b/>
              </w:rPr>
            </w:pPr>
            <w:r w:rsidRPr="00F22612">
              <w:rPr>
                <w:b/>
              </w:rPr>
              <w:t>Định mức</w:t>
            </w:r>
            <w:r w:rsidR="00DA53AF">
              <w:rPr>
                <w:b/>
              </w:rPr>
              <w:t xml:space="preserve"> (giờ)</w:t>
            </w:r>
          </w:p>
        </w:tc>
      </w:tr>
      <w:tr w:rsidR="00F155C1" w:rsidRPr="00F22612" w:rsidTr="00F155C1">
        <w:tc>
          <w:tcPr>
            <w:tcW w:w="805" w:type="dxa"/>
          </w:tcPr>
          <w:p w:rsidR="00F155C1" w:rsidRPr="00F22612" w:rsidRDefault="00F155C1" w:rsidP="007A1188">
            <w:pPr>
              <w:jc w:val="both"/>
              <w:rPr>
                <w:b/>
              </w:rPr>
            </w:pPr>
            <w:r w:rsidRPr="00F22612">
              <w:rPr>
                <w:b/>
              </w:rPr>
              <w:t>I</w:t>
            </w:r>
          </w:p>
        </w:tc>
        <w:tc>
          <w:tcPr>
            <w:tcW w:w="5207" w:type="dxa"/>
          </w:tcPr>
          <w:p w:rsidR="00F155C1" w:rsidRPr="00F22612" w:rsidRDefault="00F155C1" w:rsidP="007A1188">
            <w:pPr>
              <w:jc w:val="both"/>
              <w:rPr>
                <w:b/>
              </w:rPr>
            </w:pPr>
            <w:r w:rsidRPr="00F22612">
              <w:rPr>
                <w:b/>
              </w:rPr>
              <w:t>Định mức lao động trực tiếp</w:t>
            </w:r>
          </w:p>
        </w:tc>
        <w:tc>
          <w:tcPr>
            <w:tcW w:w="3007" w:type="dxa"/>
          </w:tcPr>
          <w:p w:rsidR="00F155C1" w:rsidRPr="00F22612" w:rsidRDefault="005B3065" w:rsidP="007A1188">
            <w:pPr>
              <w:jc w:val="both"/>
              <w:rPr>
                <w:b/>
              </w:rPr>
            </w:pPr>
            <w:r>
              <w:rPr>
                <w:b/>
              </w:rPr>
              <w:t>212,6</w:t>
            </w:r>
          </w:p>
        </w:tc>
      </w:tr>
      <w:tr w:rsidR="005B3065" w:rsidTr="00EC0784">
        <w:tc>
          <w:tcPr>
            <w:tcW w:w="805" w:type="dxa"/>
          </w:tcPr>
          <w:p w:rsidR="005B3065" w:rsidRDefault="005B3065" w:rsidP="005B3065">
            <w:pPr>
              <w:jc w:val="both"/>
            </w:pPr>
            <w:r>
              <w:t>1</w:t>
            </w:r>
          </w:p>
        </w:tc>
        <w:tc>
          <w:tcPr>
            <w:tcW w:w="5207" w:type="dxa"/>
          </w:tcPr>
          <w:p w:rsidR="005B3065" w:rsidRDefault="005B3065" w:rsidP="005B3065">
            <w:pPr>
              <w:jc w:val="both"/>
            </w:pPr>
            <w:r>
              <w:t>Định mức giờ giảng lý thuyết</w:t>
            </w:r>
          </w:p>
        </w:tc>
        <w:tc>
          <w:tcPr>
            <w:tcW w:w="3007" w:type="dxa"/>
            <w:vAlign w:val="center"/>
          </w:tcPr>
          <w:p w:rsidR="005B3065" w:rsidRPr="005B3065" w:rsidRDefault="005B3065" w:rsidP="005B3065">
            <w:pPr>
              <w:rPr>
                <w:rFonts w:eastAsia="Times New Roman" w:cs="Times New Roman"/>
                <w:color w:val="000000"/>
                <w:szCs w:val="26"/>
              </w:rPr>
            </w:pPr>
            <w:r w:rsidRPr="005B3065">
              <w:rPr>
                <w:rFonts w:eastAsia="Times New Roman" w:cs="Times New Roman"/>
                <w:color w:val="000000"/>
                <w:szCs w:val="26"/>
              </w:rPr>
              <w:t>59</w:t>
            </w:r>
            <w:r>
              <w:rPr>
                <w:rFonts w:eastAsia="Times New Roman" w:cs="Times New Roman"/>
                <w:color w:val="000000"/>
                <w:szCs w:val="26"/>
              </w:rPr>
              <w:t>,</w:t>
            </w:r>
            <w:r w:rsidRPr="005B3065">
              <w:rPr>
                <w:rFonts w:eastAsia="Times New Roman" w:cs="Times New Roman"/>
                <w:color w:val="000000"/>
                <w:szCs w:val="26"/>
              </w:rPr>
              <w:t>6</w:t>
            </w:r>
          </w:p>
        </w:tc>
      </w:tr>
      <w:tr w:rsidR="005B3065" w:rsidTr="00EC0784">
        <w:tc>
          <w:tcPr>
            <w:tcW w:w="805" w:type="dxa"/>
          </w:tcPr>
          <w:p w:rsidR="005B3065" w:rsidRDefault="005B3065" w:rsidP="005B3065">
            <w:pPr>
              <w:jc w:val="both"/>
            </w:pPr>
            <w:r>
              <w:t>2</w:t>
            </w:r>
          </w:p>
        </w:tc>
        <w:tc>
          <w:tcPr>
            <w:tcW w:w="5207" w:type="dxa"/>
          </w:tcPr>
          <w:p w:rsidR="005B3065" w:rsidRDefault="005B3065" w:rsidP="005B3065">
            <w:pPr>
              <w:jc w:val="both"/>
            </w:pPr>
            <w:r>
              <w:t>Định mức giờ giảng thực hành trong trường</w:t>
            </w:r>
          </w:p>
        </w:tc>
        <w:tc>
          <w:tcPr>
            <w:tcW w:w="3007" w:type="dxa"/>
            <w:vAlign w:val="center"/>
          </w:tcPr>
          <w:p w:rsidR="005B3065" w:rsidRPr="005B3065" w:rsidRDefault="005B3065" w:rsidP="005B3065">
            <w:pPr>
              <w:rPr>
                <w:rFonts w:eastAsia="Times New Roman" w:cs="Times New Roman"/>
                <w:color w:val="000000"/>
                <w:szCs w:val="26"/>
              </w:rPr>
            </w:pPr>
            <w:r w:rsidRPr="005B3065">
              <w:rPr>
                <w:rFonts w:eastAsia="Times New Roman" w:cs="Times New Roman"/>
                <w:color w:val="000000"/>
                <w:szCs w:val="26"/>
              </w:rPr>
              <w:t>42</w:t>
            </w:r>
            <w:r>
              <w:rPr>
                <w:rFonts w:eastAsia="Times New Roman" w:cs="Times New Roman"/>
                <w:color w:val="000000"/>
                <w:szCs w:val="26"/>
              </w:rPr>
              <w:t>,</w:t>
            </w:r>
            <w:r w:rsidRPr="005B3065">
              <w:rPr>
                <w:rFonts w:eastAsia="Times New Roman" w:cs="Times New Roman"/>
                <w:color w:val="000000"/>
                <w:szCs w:val="26"/>
              </w:rPr>
              <w:t>0</w:t>
            </w:r>
          </w:p>
        </w:tc>
      </w:tr>
      <w:tr w:rsidR="005B3065" w:rsidTr="00EC0784">
        <w:tc>
          <w:tcPr>
            <w:tcW w:w="805" w:type="dxa"/>
          </w:tcPr>
          <w:p w:rsidR="005B3065" w:rsidRDefault="005B3065" w:rsidP="005B3065">
            <w:pPr>
              <w:jc w:val="both"/>
            </w:pPr>
            <w:r>
              <w:t>3</w:t>
            </w:r>
          </w:p>
        </w:tc>
        <w:tc>
          <w:tcPr>
            <w:tcW w:w="5207" w:type="dxa"/>
          </w:tcPr>
          <w:p w:rsidR="005B3065" w:rsidRDefault="005B3065" w:rsidP="005B3065">
            <w:pPr>
              <w:jc w:val="both"/>
            </w:pPr>
            <w:r>
              <w:t>Định mức giờ giảng thực hành bệnh viện</w:t>
            </w:r>
          </w:p>
        </w:tc>
        <w:tc>
          <w:tcPr>
            <w:tcW w:w="3007" w:type="dxa"/>
            <w:vAlign w:val="center"/>
          </w:tcPr>
          <w:p w:rsidR="005B3065" w:rsidRPr="005B3065" w:rsidRDefault="005B3065" w:rsidP="005B3065">
            <w:pPr>
              <w:rPr>
                <w:rFonts w:eastAsia="Times New Roman" w:cs="Times New Roman"/>
                <w:color w:val="000000"/>
                <w:szCs w:val="26"/>
              </w:rPr>
            </w:pPr>
            <w:r w:rsidRPr="005B3065">
              <w:rPr>
                <w:rFonts w:eastAsia="Times New Roman" w:cs="Times New Roman"/>
                <w:color w:val="000000"/>
                <w:szCs w:val="26"/>
              </w:rPr>
              <w:t>94</w:t>
            </w:r>
            <w:r>
              <w:rPr>
                <w:rFonts w:eastAsia="Times New Roman" w:cs="Times New Roman"/>
                <w:color w:val="000000"/>
                <w:szCs w:val="26"/>
              </w:rPr>
              <w:t>,</w:t>
            </w:r>
            <w:r w:rsidRPr="005B3065">
              <w:rPr>
                <w:rFonts w:eastAsia="Times New Roman" w:cs="Times New Roman"/>
                <w:color w:val="000000"/>
                <w:szCs w:val="26"/>
              </w:rPr>
              <w:t>5</w:t>
            </w:r>
          </w:p>
        </w:tc>
      </w:tr>
      <w:tr w:rsidR="005B3065" w:rsidTr="00EC0784">
        <w:tc>
          <w:tcPr>
            <w:tcW w:w="805" w:type="dxa"/>
          </w:tcPr>
          <w:p w:rsidR="005B3065" w:rsidRDefault="005B3065" w:rsidP="005B3065">
            <w:pPr>
              <w:jc w:val="both"/>
            </w:pPr>
            <w:r>
              <w:t>4</w:t>
            </w:r>
          </w:p>
        </w:tc>
        <w:tc>
          <w:tcPr>
            <w:tcW w:w="5207" w:type="dxa"/>
          </w:tcPr>
          <w:p w:rsidR="005B3065" w:rsidRDefault="005B3065" w:rsidP="005B3065">
            <w:pPr>
              <w:jc w:val="both"/>
            </w:pPr>
            <w:r>
              <w:t>Định mức giờ giảng thực hành cộng đồng</w:t>
            </w:r>
          </w:p>
        </w:tc>
        <w:tc>
          <w:tcPr>
            <w:tcW w:w="3007" w:type="dxa"/>
            <w:vAlign w:val="center"/>
          </w:tcPr>
          <w:p w:rsidR="005B3065" w:rsidRPr="005B3065" w:rsidRDefault="005B3065" w:rsidP="005B3065">
            <w:pPr>
              <w:rPr>
                <w:rFonts w:eastAsia="Times New Roman" w:cs="Times New Roman"/>
                <w:color w:val="000000"/>
                <w:szCs w:val="26"/>
              </w:rPr>
            </w:pPr>
            <w:r w:rsidRPr="005B3065">
              <w:rPr>
                <w:rFonts w:eastAsia="Times New Roman" w:cs="Times New Roman"/>
                <w:color w:val="000000"/>
                <w:szCs w:val="26"/>
              </w:rPr>
              <w:t>16</w:t>
            </w:r>
            <w:r>
              <w:rPr>
                <w:rFonts w:eastAsia="Times New Roman" w:cs="Times New Roman"/>
                <w:color w:val="000000"/>
                <w:szCs w:val="26"/>
              </w:rPr>
              <w:t>,</w:t>
            </w:r>
            <w:r w:rsidRPr="005B3065">
              <w:rPr>
                <w:rFonts w:eastAsia="Times New Roman" w:cs="Times New Roman"/>
                <w:color w:val="000000"/>
                <w:szCs w:val="26"/>
              </w:rPr>
              <w:t>5</w:t>
            </w:r>
          </w:p>
        </w:tc>
      </w:tr>
      <w:tr w:rsidR="00F22612" w:rsidRPr="00F22612" w:rsidTr="00F155C1">
        <w:tc>
          <w:tcPr>
            <w:tcW w:w="805" w:type="dxa"/>
          </w:tcPr>
          <w:p w:rsidR="00F22612" w:rsidRPr="00F22612" w:rsidRDefault="00F22612" w:rsidP="007A1188">
            <w:pPr>
              <w:jc w:val="both"/>
              <w:rPr>
                <w:b/>
              </w:rPr>
            </w:pPr>
            <w:r w:rsidRPr="00F22612">
              <w:rPr>
                <w:b/>
              </w:rPr>
              <w:t>II</w:t>
            </w:r>
          </w:p>
        </w:tc>
        <w:tc>
          <w:tcPr>
            <w:tcW w:w="5207" w:type="dxa"/>
          </w:tcPr>
          <w:p w:rsidR="00F22612" w:rsidRPr="00F22612" w:rsidRDefault="00F22612" w:rsidP="007A1188">
            <w:pPr>
              <w:jc w:val="both"/>
              <w:rPr>
                <w:b/>
              </w:rPr>
            </w:pPr>
            <w:r w:rsidRPr="00F22612">
              <w:rPr>
                <w:b/>
              </w:rPr>
              <w:t>Định mức lao động gián tiếp</w:t>
            </w:r>
          </w:p>
        </w:tc>
        <w:tc>
          <w:tcPr>
            <w:tcW w:w="3007" w:type="dxa"/>
          </w:tcPr>
          <w:p w:rsidR="00F22612" w:rsidRPr="00F22612" w:rsidRDefault="00F22612" w:rsidP="007A1188">
            <w:pPr>
              <w:jc w:val="both"/>
              <w:rPr>
                <w:b/>
              </w:rPr>
            </w:pPr>
            <w:r w:rsidRPr="00F22612">
              <w:rPr>
                <w:b/>
              </w:rPr>
              <w:t>3</w:t>
            </w:r>
            <w:r w:rsidR="005B3065">
              <w:rPr>
                <w:b/>
              </w:rPr>
              <w:t>1</w:t>
            </w:r>
            <w:r w:rsidRPr="00F22612">
              <w:rPr>
                <w:b/>
              </w:rPr>
              <w:t>,9</w:t>
            </w:r>
          </w:p>
        </w:tc>
      </w:tr>
    </w:tbl>
    <w:p w:rsidR="00F155C1" w:rsidRDefault="00F155C1" w:rsidP="007A1188">
      <w:pPr>
        <w:jc w:val="both"/>
      </w:pPr>
    </w:p>
    <w:p w:rsidR="007A1188" w:rsidRDefault="007A1188" w:rsidP="007A1188">
      <w:pPr>
        <w:pStyle w:val="Heading1"/>
        <w:numPr>
          <w:ilvl w:val="0"/>
          <w:numId w:val="6"/>
        </w:numPr>
        <w:jc w:val="both"/>
      </w:pPr>
      <w:bookmarkStart w:id="3" w:name="_Toc71908544"/>
      <w:r>
        <w:t>ĐỊNH MỨC THIẾT BỊ</w:t>
      </w:r>
      <w:bookmarkEnd w:id="3"/>
    </w:p>
    <w:p w:rsidR="007A1188" w:rsidRDefault="007A1188" w:rsidP="007A1188">
      <w:pPr>
        <w:jc w:val="both"/>
      </w:pPr>
    </w:p>
    <w:tbl>
      <w:tblPr>
        <w:tblW w:w="5000" w:type="pct"/>
        <w:tblCellMar>
          <w:top w:w="15" w:type="dxa"/>
          <w:bottom w:w="15" w:type="dxa"/>
        </w:tblCellMar>
        <w:tblLook w:val="04A0" w:firstRow="1" w:lastRow="0" w:firstColumn="1" w:lastColumn="0" w:noHBand="0" w:noVBand="1"/>
      </w:tblPr>
      <w:tblGrid>
        <w:gridCol w:w="670"/>
        <w:gridCol w:w="2666"/>
        <w:gridCol w:w="4889"/>
        <w:gridCol w:w="1020"/>
      </w:tblGrid>
      <w:tr w:rsidR="005B3065" w:rsidRPr="005B3065" w:rsidTr="00E2120E">
        <w:trPr>
          <w:trHeight w:val="600"/>
          <w:tblHead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65" w:rsidRPr="005B3065" w:rsidRDefault="005B3065" w:rsidP="005B3065">
            <w:pPr>
              <w:spacing w:before="0" w:after="0" w:line="240" w:lineRule="auto"/>
              <w:jc w:val="center"/>
              <w:rPr>
                <w:rFonts w:eastAsia="Times New Roman" w:cs="Times New Roman"/>
                <w:b/>
                <w:bCs/>
                <w:color w:val="000000"/>
                <w:sz w:val="24"/>
                <w:szCs w:val="24"/>
              </w:rPr>
            </w:pPr>
            <w:bookmarkStart w:id="4" w:name="3._TTB!A6:D6"/>
            <w:r w:rsidRPr="005B3065">
              <w:rPr>
                <w:rFonts w:eastAsia="Times New Roman" w:cs="Times New Roman"/>
                <w:b/>
                <w:bCs/>
                <w:color w:val="000000"/>
                <w:sz w:val="24"/>
                <w:szCs w:val="24"/>
              </w:rPr>
              <w:t>STT</w:t>
            </w:r>
            <w:bookmarkEnd w:id="4"/>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065" w:rsidRPr="005B3065" w:rsidRDefault="005B3065" w:rsidP="005B3065">
            <w:pPr>
              <w:spacing w:before="0" w:after="0" w:line="240" w:lineRule="auto"/>
              <w:jc w:val="center"/>
              <w:rPr>
                <w:rFonts w:eastAsia="Times New Roman" w:cs="Times New Roman"/>
                <w:b/>
                <w:bCs/>
                <w:color w:val="000000"/>
                <w:sz w:val="24"/>
                <w:szCs w:val="24"/>
              </w:rPr>
            </w:pPr>
            <w:r w:rsidRPr="005B3065">
              <w:rPr>
                <w:rFonts w:eastAsia="Times New Roman" w:cs="Times New Roman"/>
                <w:b/>
                <w:bCs/>
                <w:color w:val="000000"/>
                <w:sz w:val="24"/>
                <w:szCs w:val="24"/>
              </w:rPr>
              <w:t>Tên trang thiết bị</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065" w:rsidRPr="005B3065" w:rsidRDefault="005B3065" w:rsidP="005B3065">
            <w:pPr>
              <w:spacing w:before="0" w:after="0" w:line="240" w:lineRule="auto"/>
              <w:jc w:val="center"/>
              <w:rPr>
                <w:rFonts w:eastAsia="Times New Roman" w:cs="Times New Roman"/>
                <w:b/>
                <w:bCs/>
                <w:color w:val="000000"/>
                <w:sz w:val="24"/>
                <w:szCs w:val="24"/>
              </w:rPr>
            </w:pPr>
            <w:r w:rsidRPr="005B3065">
              <w:rPr>
                <w:rFonts w:eastAsia="Times New Roman" w:cs="Times New Roman"/>
                <w:b/>
                <w:bCs/>
                <w:color w:val="000000"/>
                <w:sz w:val="24"/>
                <w:szCs w:val="24"/>
              </w:rPr>
              <w:t>Thông số kỹ thuật</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065" w:rsidRPr="005B3065" w:rsidRDefault="005B3065" w:rsidP="005B3065">
            <w:pPr>
              <w:spacing w:before="0" w:after="0" w:line="240" w:lineRule="auto"/>
              <w:jc w:val="center"/>
              <w:rPr>
                <w:rFonts w:eastAsia="Times New Roman" w:cs="Times New Roman"/>
                <w:b/>
                <w:bCs/>
                <w:color w:val="000000"/>
                <w:sz w:val="24"/>
                <w:szCs w:val="24"/>
              </w:rPr>
            </w:pPr>
            <w:r w:rsidRPr="005B3065">
              <w:rPr>
                <w:rFonts w:eastAsia="Times New Roman" w:cs="Times New Roman"/>
                <w:b/>
                <w:bCs/>
                <w:color w:val="000000"/>
                <w:sz w:val="24"/>
                <w:szCs w:val="24"/>
              </w:rPr>
              <w:t xml:space="preserve">Định mức giờ sử dụng / 01 sinh viên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Ampli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thiết bị âm thanh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Bàn đá thí nghiệm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dài 1,6 rộng 0,4m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Bàn mổ chuột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Bàn mổ chuột Inox, 4 chân, KT (30 x 20 )cm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Bàn thí nghiệm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Bàn TN (1,2x 0,6x 1,55)m,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18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Bể cách thủy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Bể cách thủy không lắc</w:t>
            </w:r>
            <w:r w:rsidRPr="005B3065">
              <w:rPr>
                <w:rFonts w:eastAsia="Times New Roman" w:cs="Times New Roman"/>
                <w:color w:val="000000"/>
                <w:sz w:val="24"/>
                <w:szCs w:val="24"/>
              </w:rPr>
              <w:br/>
              <w:t>- 18 lít</w:t>
            </w:r>
            <w:r w:rsidRPr="005B3065">
              <w:rPr>
                <w:rFonts w:eastAsia="Times New Roman" w:cs="Times New Roman"/>
                <w:color w:val="000000"/>
                <w:sz w:val="24"/>
                <w:szCs w:val="24"/>
              </w:rPr>
              <w:br/>
              <w:t>- Dải nhiệt độ: môi trường 5°C đến 99°C.</w:t>
            </w:r>
            <w:r w:rsidRPr="005B3065">
              <w:rPr>
                <w:rFonts w:eastAsia="Times New Roman" w:cs="Times New Roman"/>
                <w:color w:val="000000"/>
                <w:sz w:val="24"/>
                <w:szCs w:val="24"/>
              </w:rPr>
              <w:br/>
              <w:t>- Độ ổn định nhiệt độ: ±0,2°C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Bể nuôi cơ quan cô lập</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Phân tích trạng thái vật thí nghiệm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Bếp cách thủy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Bếp cách thủy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25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Bình ngấm kiệt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chiết xuất dược liệu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Bộ đo huyết áp</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Cơ, 1 dây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Bộ Micropipet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Bộ Micropipet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17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Bơm truyền dịch tự động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Bơm truyền dịch tự động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Cân hộp 4 số lẻ</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Cân hộp 4 số lẻ</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xml:space="preserve">Cân phân tích </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4 số lẻ</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12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Cân sấy ẩm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Cân sấy ẩm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Cối xay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Cối xay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Đèn đọc phim X-quang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Đèn đọc phim X-quang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Dụng cụ gây đau cơ học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05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Dụng cụ thiết lập hành vi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Dùng thiết lập hành vi súc vật thí nghiệm có mục đích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Giường tập dưỡng sinh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Thực tập xoa bóp dưỡng sinh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Hệ thống chấm bài thi trắc nghiệm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Gồm máy vi tính, máy scan tốc độ cao và phần mềm chấm trắc nghiệm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Hệ thống lồng nuôi chuột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Hệ thống lồng nuôi chuột (gồm kệ inox 8 tầng; KT 2,0 x 1,5 x 0,5m; 40 lồng; 40 bình nước uống)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Hệ thống pha chế thiết bị vô trùng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pha chế trong môi trường kín, vô trùng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Hệ thống phân tích hình ảnh xem lưỡi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Gồm cụm máy vi tính, máy ảnh, phần mềm chứa dữ liệu chẩn bệnh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Hồ bơi tròn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dùng nghiên cứu hành vi, trí nhớ vật thí nghiệm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Kính hiển vi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soi mẫu thực tập vi mô</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Kính hiển vi 5 người quan sát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soi mẫu vi mô, 5 người có thể quan sát cùng lúc, có thể kết nối máy quay phim, máy ảnh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27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Kính hiển vi 5 người quan sát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soi mẫu, cho cùng lúc 5 người quan sát, có thể  gắn camera ghi hình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Kính hiển vi hai mắt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soi mẫu vi mô, 2 thị kính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38 </w:t>
            </w:r>
          </w:p>
        </w:tc>
      </w:tr>
      <w:tr w:rsidR="005B3065" w:rsidRPr="005B3065" w:rsidTr="005B3065">
        <w:trPr>
          <w:trHeight w:val="266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29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Kính hiển vi soi nổi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Gồm chân đế kính kèm đèn LED, dùng cho ánh sáng phản xạ và truyền qua gắn liền với thân kính, thân kính soi nổi zoom 4,4 x (0,8 x,,, x 3,5x), khoảng cách làm việc 100mm, thị kính 10x</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Laptop</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Win 7, core i3, ram 4GB, HDD 500GB</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Lò nung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Lò nung 1100°C, dung tích 8 Lít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Loa đài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Loa hội trường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Lồng lưới nấu cao</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dùng trong nấu cao thuốc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22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Lồng nhốt động vật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Gồm lồng, tấm lọc H-Temp có thể hấp khử trùng, tấm lọc thay thế, nắp lưới, lưới ngăn ở đáy, bình nước, nắp bình, kẹp giữ nhãn, kệ chứa lồng bằng thép không gỉ</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02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Lồng tự kích thích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02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Mâm nóng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06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Màn chiếu /màn hình LED</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màn chiếu / màn hình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Màn hình tương tác thông minh - bảng điện tử cảm ứng tương tác với máy tính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màn hình có khả năng tương tác trực tiếp, kết hợp phần mềm hiệu ứng dùng trong giảng dạy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39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bao viên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bao viên thành phẩm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bắt mạch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bắt mạch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41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cắt lát mỏng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cắt lát mòng microton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cất nước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tạo nước cất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245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chiếu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HD,  ≥ 5000 ANSI Lumens</w:t>
            </w:r>
            <w:r w:rsidRPr="005B3065">
              <w:rPr>
                <w:rFonts w:eastAsia="Times New Roman" w:cs="Times New Roman"/>
                <w:color w:val="000000"/>
                <w:sz w:val="24"/>
                <w:szCs w:val="24"/>
              </w:rPr>
              <w:br/>
              <w:t>Cổng kết nối: HDMI x1, VGA in x 1, VGA out x 1, Video in x 1 (Composite VIDEO), Audio in x 2, Audio out x 1, RS-232C x 1</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245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chiếu + màn chiếu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HD,  ≥ 5000 ANSI Lumens</w:t>
            </w:r>
            <w:r w:rsidRPr="005B3065">
              <w:rPr>
                <w:rFonts w:eastAsia="Times New Roman" w:cs="Times New Roman"/>
                <w:color w:val="000000"/>
                <w:sz w:val="24"/>
                <w:szCs w:val="24"/>
              </w:rPr>
              <w:br/>
              <w:t>Cổng kết nối: HDMI x1, VGA in x 1, VGA out x 1, Video in x 1 (Composite VIDEO), Audio in x 2, Audio out x 1, RS-232C x 1</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cô quay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cô quay mẫu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cô quay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Quay và cô đặc cao thuốc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20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đánh bóng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đánh bóng viên hoàn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đếm vận động tự nhiên hồng ngoại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49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điện châm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điện châm 6 kênh / 12 kênh có đầu dò huyệt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07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điện châm 6 kênh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điện châm 6 kênh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42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51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điện châm không dùng kim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xml:space="preserve">Điện tiêu </w:t>
            </w:r>
            <w:proofErr w:type="gramStart"/>
            <w:r w:rsidRPr="005B3065">
              <w:rPr>
                <w:rFonts w:eastAsia="Times New Roman" w:cs="Times New Roman"/>
                <w:color w:val="000000"/>
                <w:sz w:val="24"/>
                <w:szCs w:val="24"/>
              </w:rPr>
              <w:t>thụ :</w:t>
            </w:r>
            <w:proofErr w:type="gramEnd"/>
            <w:r w:rsidRPr="005B3065">
              <w:rPr>
                <w:rFonts w:eastAsia="Times New Roman" w:cs="Times New Roman"/>
                <w:color w:val="000000"/>
                <w:sz w:val="24"/>
                <w:szCs w:val="24"/>
              </w:rPr>
              <w:t xml:space="preserve"> 38 VA. Điện áp </w:t>
            </w:r>
            <w:proofErr w:type="gramStart"/>
            <w:r w:rsidRPr="005B3065">
              <w:rPr>
                <w:rFonts w:eastAsia="Times New Roman" w:cs="Times New Roman"/>
                <w:color w:val="000000"/>
                <w:sz w:val="24"/>
                <w:szCs w:val="24"/>
              </w:rPr>
              <w:t>ra :</w:t>
            </w:r>
            <w:proofErr w:type="gramEnd"/>
            <w:r w:rsidRPr="005B3065">
              <w:rPr>
                <w:rFonts w:eastAsia="Times New Roman" w:cs="Times New Roman"/>
                <w:color w:val="000000"/>
                <w:sz w:val="24"/>
                <w:szCs w:val="24"/>
              </w:rPr>
              <w:t xml:space="preserve"> 410V/điểm. Cường độ dòng điều trị: lên tới 19,5mA</w:t>
            </w:r>
            <w:r w:rsidRPr="005B3065">
              <w:rPr>
                <w:rFonts w:eastAsia="Times New Roman" w:cs="Times New Roman"/>
                <w:color w:val="000000"/>
                <w:sz w:val="24"/>
                <w:szCs w:val="24"/>
              </w:rPr>
              <w:br/>
              <w:t>Tần số cơ bản: 1KHz/1.5KHz/2.1KHz/2.5KHz/3.0KHz/5.0KHz</w:t>
            </w:r>
            <w:r w:rsidRPr="005B3065">
              <w:rPr>
                <w:rFonts w:eastAsia="Times New Roman" w:cs="Times New Roman"/>
                <w:color w:val="000000"/>
                <w:sz w:val="24"/>
                <w:szCs w:val="24"/>
              </w:rPr>
              <w:br/>
              <w:t xml:space="preserve">Chế độ điều </w:t>
            </w:r>
            <w:proofErr w:type="gramStart"/>
            <w:r w:rsidRPr="005B3065">
              <w:rPr>
                <w:rFonts w:eastAsia="Times New Roman" w:cs="Times New Roman"/>
                <w:color w:val="000000"/>
                <w:sz w:val="24"/>
                <w:szCs w:val="24"/>
              </w:rPr>
              <w:t>trị :</w:t>
            </w:r>
            <w:proofErr w:type="gramEnd"/>
            <w:r w:rsidRPr="005B3065">
              <w:rPr>
                <w:rFonts w:eastAsia="Times New Roman" w:cs="Times New Roman"/>
                <w:color w:val="000000"/>
                <w:sz w:val="24"/>
                <w:szCs w:val="24"/>
              </w:rPr>
              <w:t xml:space="preserve"> Hỗn hợp, ngắt quãng, liên tục</w:t>
            </w:r>
            <w:r w:rsidRPr="005B3065">
              <w:rPr>
                <w:rFonts w:eastAsia="Times New Roman" w:cs="Times New Roman"/>
                <w:color w:val="000000"/>
                <w:sz w:val="24"/>
                <w:szCs w:val="24"/>
              </w:rPr>
              <w:br/>
              <w:t xml:space="preserve">Kênh ra: 8 kênh G.S.P. Màn hình hiển thị: LED. </w:t>
            </w:r>
            <w:proofErr w:type="gramStart"/>
            <w:r w:rsidRPr="005B3065">
              <w:rPr>
                <w:rFonts w:eastAsia="Times New Roman" w:cs="Times New Roman"/>
                <w:color w:val="000000"/>
                <w:sz w:val="24"/>
                <w:szCs w:val="24"/>
              </w:rPr>
              <w:t>An</w:t>
            </w:r>
            <w:proofErr w:type="gramEnd"/>
            <w:r w:rsidRPr="005B3065">
              <w:rPr>
                <w:rFonts w:eastAsia="Times New Roman" w:cs="Times New Roman"/>
                <w:color w:val="000000"/>
                <w:sz w:val="24"/>
                <w:szCs w:val="24"/>
              </w:rPr>
              <w:t xml:space="preserve"> toàn điện: Loại I, kiểu BF.</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17</w:t>
            </w:r>
            <w:r>
              <w:rPr>
                <w:rFonts w:eastAsia="Times New Roman" w:cs="Times New Roman"/>
                <w:color w:val="000000"/>
                <w:sz w:val="24"/>
                <w:szCs w:val="24"/>
              </w:rPr>
              <w:t>,</w:t>
            </w:r>
            <w:r w:rsidRPr="005B3065">
              <w:rPr>
                <w:rFonts w:eastAsia="Times New Roman" w:cs="Times New Roman"/>
                <w:color w:val="000000"/>
                <w:sz w:val="24"/>
                <w:szCs w:val="24"/>
              </w:rPr>
              <w:t xml:space="preserve">48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điện tim 6 cần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ECG 6 chanel</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điều hòa không khí</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điều hòa nhiệt độ, 1.5HP/2HP/5HP</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10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điều trị sóng ngắn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Dài: 420 cm, rộng: 970cm</w:t>
            </w:r>
            <w:r w:rsidRPr="005B3065">
              <w:rPr>
                <w:rFonts w:eastAsia="Times New Roman" w:cs="Times New Roman"/>
                <w:color w:val="000000"/>
                <w:sz w:val="24"/>
                <w:szCs w:val="24"/>
              </w:rPr>
              <w:br/>
              <w:t>điều trị bằng tần số sóng ngắn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20 </w:t>
            </w:r>
          </w:p>
        </w:tc>
      </w:tr>
      <w:tr w:rsidR="005B3065" w:rsidRPr="005B3065" w:rsidTr="005B3065">
        <w:trPr>
          <w:trHeight w:val="38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chức năng hô hấp New Spirolab</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Cảm biến nhiệt độ: chất bán dẫn 0 – 450C</w:t>
            </w:r>
            <w:r w:rsidRPr="005B3065">
              <w:rPr>
                <w:rFonts w:eastAsia="Times New Roman" w:cs="Times New Roman"/>
                <w:color w:val="000000"/>
                <w:sz w:val="24"/>
                <w:szCs w:val="24"/>
              </w:rPr>
              <w:br/>
              <w:t>Bộ chuyển đổi thể tích và lưu lượng: tua bin số</w:t>
            </w:r>
            <w:r w:rsidRPr="005B3065">
              <w:rPr>
                <w:rFonts w:eastAsia="Times New Roman" w:cs="Times New Roman"/>
                <w:color w:val="000000"/>
                <w:sz w:val="24"/>
                <w:szCs w:val="24"/>
              </w:rPr>
              <w:br/>
              <w:t>Phạm vi lưu lượng: ± 16 L/s</w:t>
            </w:r>
            <w:r w:rsidRPr="005B3065">
              <w:rPr>
                <w:rFonts w:eastAsia="Times New Roman" w:cs="Times New Roman"/>
                <w:color w:val="000000"/>
                <w:sz w:val="24"/>
                <w:szCs w:val="24"/>
              </w:rPr>
              <w:br/>
              <w:t>Độ chính xác thể tích: ± 3% hoặc 50 mL</w:t>
            </w:r>
            <w:r w:rsidRPr="005B3065">
              <w:rPr>
                <w:rFonts w:eastAsia="Times New Roman" w:cs="Times New Roman"/>
                <w:color w:val="000000"/>
                <w:sz w:val="24"/>
                <w:szCs w:val="24"/>
              </w:rPr>
              <w:br/>
              <w:t>Độ chính xác lưu lượng: ± 5% hoặc 200 mL/s</w:t>
            </w:r>
            <w:r w:rsidRPr="005B3065">
              <w:rPr>
                <w:rFonts w:eastAsia="Times New Roman" w:cs="Times New Roman"/>
                <w:color w:val="000000"/>
                <w:sz w:val="24"/>
                <w:szCs w:val="24"/>
              </w:rPr>
              <w:br/>
              <w:t>Trở kháng động: &lt;0.5 cm H20/L/s</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điện cơ</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xml:space="preserve">Chiều dài: 40 cm </w:t>
            </w:r>
            <w:r w:rsidRPr="005B3065">
              <w:rPr>
                <w:rFonts w:eastAsia="Times New Roman" w:cs="Times New Roman"/>
                <w:color w:val="000000"/>
                <w:sz w:val="24"/>
                <w:szCs w:val="24"/>
              </w:rPr>
              <w:br/>
              <w:t>Chiều rộng: 35 cm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72 </w:t>
            </w:r>
          </w:p>
        </w:tc>
      </w:tr>
      <w:tr w:rsidR="005B3065" w:rsidRPr="005B3065" w:rsidTr="005B3065">
        <w:trPr>
          <w:trHeight w:val="58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57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điện não</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chính</w:t>
            </w:r>
            <w:r w:rsidRPr="005B3065">
              <w:rPr>
                <w:rFonts w:eastAsia="Times New Roman" w:cs="Times New Roman"/>
                <w:color w:val="000000"/>
                <w:sz w:val="24"/>
                <w:szCs w:val="24"/>
              </w:rPr>
              <w:br/>
              <w:t>+Máy vi tính và phần mềm hệ thống EEG</w:t>
            </w:r>
            <w:r w:rsidRPr="005B3065">
              <w:rPr>
                <w:rFonts w:eastAsia="Times New Roman" w:cs="Times New Roman"/>
                <w:color w:val="000000"/>
                <w:sz w:val="24"/>
                <w:szCs w:val="24"/>
              </w:rPr>
              <w:br/>
              <w:t>+Hộp nối điện cực điện não</w:t>
            </w:r>
            <w:r w:rsidRPr="005B3065">
              <w:rPr>
                <w:rFonts w:eastAsia="Times New Roman" w:cs="Times New Roman"/>
                <w:color w:val="000000"/>
                <w:sz w:val="24"/>
                <w:szCs w:val="24"/>
              </w:rPr>
              <w:br/>
              <w:t>Đèn kích thích ánh sáng và bộ điều khiển</w:t>
            </w:r>
            <w:r w:rsidRPr="005B3065">
              <w:rPr>
                <w:rFonts w:eastAsia="Times New Roman" w:cs="Times New Roman"/>
                <w:color w:val="000000"/>
                <w:sz w:val="24"/>
                <w:szCs w:val="24"/>
              </w:rPr>
              <w:br/>
              <w:t>+Camera theo dõi ngày và đêm</w:t>
            </w:r>
            <w:r w:rsidRPr="005B3065">
              <w:rPr>
                <w:rFonts w:eastAsia="Times New Roman" w:cs="Times New Roman"/>
                <w:color w:val="000000"/>
                <w:sz w:val="24"/>
                <w:szCs w:val="24"/>
              </w:rPr>
              <w:br/>
              <w:t>+Bộ thu tín hiệu camera kèm phần mềm não máy tính</w:t>
            </w:r>
            <w:r w:rsidRPr="005B3065">
              <w:rPr>
                <w:rFonts w:eastAsia="Times New Roman" w:cs="Times New Roman"/>
                <w:color w:val="000000"/>
                <w:sz w:val="24"/>
                <w:szCs w:val="24"/>
              </w:rPr>
              <w:br/>
              <w:t>+Bộ não và điện cực</w:t>
            </w:r>
            <w:r w:rsidRPr="005B3065">
              <w:rPr>
                <w:rFonts w:eastAsia="Times New Roman" w:cs="Times New Roman"/>
                <w:color w:val="000000"/>
                <w:sz w:val="24"/>
                <w:szCs w:val="24"/>
              </w:rPr>
              <w:br/>
              <w:t>+Dây điện tim</w:t>
            </w:r>
            <w:r w:rsidRPr="005B3065">
              <w:rPr>
                <w:rFonts w:eastAsia="Times New Roman" w:cs="Times New Roman"/>
                <w:color w:val="000000"/>
                <w:sz w:val="24"/>
                <w:szCs w:val="24"/>
              </w:rPr>
              <w:br/>
              <w:t>+Dây đánh dấu</w:t>
            </w:r>
            <w:r w:rsidRPr="005B3065">
              <w:rPr>
                <w:rFonts w:eastAsia="Times New Roman" w:cs="Times New Roman"/>
                <w:color w:val="000000"/>
                <w:sz w:val="24"/>
                <w:szCs w:val="24"/>
              </w:rPr>
              <w:br/>
              <w:t>+Dây nguồn cáp nối đất</w:t>
            </w:r>
            <w:r w:rsidRPr="005B3065">
              <w:rPr>
                <w:rFonts w:eastAsia="Times New Roman" w:cs="Times New Roman"/>
                <w:color w:val="000000"/>
                <w:sz w:val="24"/>
                <w:szCs w:val="24"/>
              </w:rPr>
              <w:br/>
              <w:t>+Máy in laser đen trắng</w:t>
            </w:r>
            <w:r w:rsidRPr="005B3065">
              <w:rPr>
                <w:rFonts w:eastAsia="Times New Roman" w:cs="Times New Roman"/>
                <w:color w:val="000000"/>
                <w:sz w:val="24"/>
                <w:szCs w:val="24"/>
              </w:rPr>
              <w:br/>
              <w:t>+Xe bàn để máy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độ rã</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đo độ rả</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59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Huyết áp</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đo huyết áp cơ / điện tử</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huyết áp đuôi chuột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đo huyết áp đuôi chuột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thể tích chân chuột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Đo thể tích chân chuột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18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vòng kháng khuẩn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xml:space="preserve"> Độ phóng đại: 2.25</w:t>
            </w:r>
            <w:r w:rsidRPr="005B3065">
              <w:rPr>
                <w:rFonts w:eastAsia="Times New Roman" w:cs="Times New Roman"/>
                <w:color w:val="000000"/>
                <w:sz w:val="24"/>
                <w:szCs w:val="24"/>
              </w:rPr>
              <w:br/>
              <w:t>– Khoảng đo: 0 – 35 mm</w:t>
            </w:r>
            <w:r w:rsidRPr="005B3065">
              <w:rPr>
                <w:rFonts w:eastAsia="Times New Roman" w:cs="Times New Roman"/>
                <w:color w:val="000000"/>
                <w:sz w:val="24"/>
                <w:szCs w:val="24"/>
              </w:rPr>
              <w:br/>
              <w:t>– Độ phân giải: 0.1 mm</w:t>
            </w:r>
            <w:r w:rsidRPr="005B3065">
              <w:rPr>
                <w:rFonts w:eastAsia="Times New Roman" w:cs="Times New Roman"/>
                <w:color w:val="000000"/>
                <w:sz w:val="24"/>
                <w:szCs w:val="24"/>
              </w:rPr>
              <w:br/>
              <w:t>– Nguồn điện: 100/240 V, 50/60 Hz</w:t>
            </w:r>
            <w:r w:rsidRPr="005B3065">
              <w:rPr>
                <w:rFonts w:eastAsia="Times New Roman" w:cs="Times New Roman"/>
                <w:color w:val="000000"/>
                <w:sz w:val="24"/>
                <w:szCs w:val="24"/>
              </w:rPr>
              <w:br/>
              <w:t>– Công suất: 50 W</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đo VS</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đo vận tốc bước sóng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đóng chai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đóng chai thành phẩm dạng nước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đóng gói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đóng gói thành phẩm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đồng hóa</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nghiền đồng hóa thích hợp cho việc nghiền các mẫu ướt (lỏng)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67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đông khô</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đông khô huyền phù vi sinh vật, sinh khối, thực phẩm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ép màng co</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ép màng đóng gói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69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gây đau IR-HALOGEN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02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hàn bao</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hàn miệng bao / túi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hút chân không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hút chân không thành phẩm / nguyên liệu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hủy kim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hủy kim tiêm thí nghiệm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in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A3/A4, công suất cao, 2 mặt tự động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48</w:t>
            </w:r>
            <w:r>
              <w:rPr>
                <w:rFonts w:eastAsia="Times New Roman" w:cs="Times New Roman"/>
                <w:color w:val="000000"/>
                <w:sz w:val="24"/>
                <w:szCs w:val="24"/>
              </w:rPr>
              <w:t>,</w:t>
            </w:r>
            <w:r w:rsidRPr="005B3065">
              <w:rPr>
                <w:rFonts w:eastAsia="Times New Roman" w:cs="Times New Roman"/>
                <w:color w:val="000000"/>
                <w:sz w:val="24"/>
                <w:szCs w:val="24"/>
              </w:rPr>
              <w:t xml:space="preserve">23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in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tốc độ cao, đảo mặt tự động, đen trắng, in mạng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48</w:t>
            </w:r>
            <w:r>
              <w:rPr>
                <w:rFonts w:eastAsia="Times New Roman" w:cs="Times New Roman"/>
                <w:color w:val="000000"/>
                <w:sz w:val="24"/>
                <w:szCs w:val="24"/>
              </w:rPr>
              <w:t>,</w:t>
            </w:r>
            <w:r w:rsidRPr="005B3065">
              <w:rPr>
                <w:rFonts w:eastAsia="Times New Roman" w:cs="Times New Roman"/>
                <w:color w:val="000000"/>
                <w:sz w:val="24"/>
                <w:szCs w:val="24"/>
              </w:rPr>
              <w:t xml:space="preserve">23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ion đồ</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đo các cỉ số ion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214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kéo cột sống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Công tắc điều khiển cho bệnh nhân, dây kéo, bàn kéo giãn có thể thay đổi độ cao, bộ đai cố định cổ, bộ đai cố định ngực, bộ đai cố định khung chậu,thanh kéo, gối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khuấy từ gia nhiệt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khuấy từ gia nhiệt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429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78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xml:space="preserve">Máy kích thích điện và điện phân thuốc kết hợp chẩn đoán điện </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Dòng giao thoa, KOTZ, dòng sin đơn cực : 100mA</w:t>
            </w:r>
            <w:r w:rsidRPr="005B3065">
              <w:rPr>
                <w:rFonts w:eastAsia="Times New Roman" w:cs="Times New Roman"/>
                <w:color w:val="000000"/>
                <w:sz w:val="24"/>
                <w:szCs w:val="24"/>
              </w:rPr>
              <w:br/>
              <w:t>- TENS : 140mA</w:t>
            </w:r>
            <w:r w:rsidRPr="005B3065">
              <w:rPr>
                <w:rFonts w:eastAsia="Times New Roman" w:cs="Times New Roman"/>
                <w:color w:val="000000"/>
                <w:sz w:val="24"/>
                <w:szCs w:val="24"/>
              </w:rPr>
              <w:br/>
              <w:t>- Diadynamic, pulse : 60mA</w:t>
            </w:r>
            <w:r w:rsidRPr="005B3065">
              <w:rPr>
                <w:rFonts w:eastAsia="Times New Roman" w:cs="Times New Roman"/>
                <w:color w:val="000000"/>
                <w:sz w:val="24"/>
                <w:szCs w:val="24"/>
              </w:rPr>
              <w:br/>
              <w:t>- Galvanic : 40mA</w:t>
            </w:r>
            <w:r w:rsidRPr="005B3065">
              <w:rPr>
                <w:rFonts w:eastAsia="Times New Roman" w:cs="Times New Roman"/>
                <w:color w:val="000000"/>
                <w:sz w:val="24"/>
                <w:szCs w:val="24"/>
              </w:rPr>
              <w:br/>
              <w:t>- Tonolysis   : 100mA</w:t>
            </w:r>
            <w:r w:rsidRPr="005B3065">
              <w:rPr>
                <w:rFonts w:eastAsia="Times New Roman" w:cs="Times New Roman"/>
                <w:color w:val="000000"/>
                <w:sz w:val="24"/>
                <w:szCs w:val="24"/>
              </w:rPr>
              <w:br/>
              <w:t>- Vi dòng  : 1000uA</w:t>
            </w:r>
            <w:r w:rsidRPr="005B3065">
              <w:rPr>
                <w:rFonts w:eastAsia="Times New Roman" w:cs="Times New Roman"/>
                <w:color w:val="000000"/>
                <w:sz w:val="24"/>
                <w:szCs w:val="24"/>
              </w:rPr>
              <w:br/>
              <w:t>- Điện áp tới mạch bệnh nhân lớn nhất (CV mode)  : 140V</w:t>
            </w:r>
            <w:r w:rsidRPr="005B3065">
              <w:rPr>
                <w:rFonts w:eastAsia="Times New Roman" w:cs="Times New Roman"/>
                <w:color w:val="000000"/>
                <w:sz w:val="24"/>
                <w:szCs w:val="24"/>
              </w:rPr>
              <w:br/>
              <w:t>- Thời gian điều trị  : 1 – 60 phút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398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79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kích thích từ trường xuyên sọ</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Độ dài xung kích thích: nửa bước sóng là 80 µs, bước sóng đầy đủ là 160 µs</w:t>
            </w:r>
            <w:r w:rsidRPr="005B3065">
              <w:rPr>
                <w:rFonts w:eastAsia="Times New Roman" w:cs="Times New Roman"/>
                <w:color w:val="000000"/>
                <w:sz w:val="24"/>
                <w:szCs w:val="24"/>
              </w:rPr>
              <w:br/>
              <w:t>- Cường độ phát xung có thể điều chỉnh từ 0 đến 100%, mỗi bước điều chỉnh 0,5%</w:t>
            </w:r>
            <w:r w:rsidRPr="005B3065">
              <w:rPr>
                <w:rFonts w:eastAsia="Times New Roman" w:cs="Times New Roman"/>
                <w:color w:val="000000"/>
                <w:sz w:val="24"/>
                <w:szCs w:val="24"/>
              </w:rPr>
              <w:br/>
              <w:t xml:space="preserve">- Tần số kích thích cực đại là 30 Hz, có thể cài đặt các giới hạn tần số điều trị an toàn theo các mức 0, 1, 2, 5, 10, 30 Hz </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214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kích thích và luyện tập phát âm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chính, cáp nối điện cực, bản điện cực và miếng lót, đĩa chương trình, loa, thẻ nhớ, đai thắt định vị bản cực, khay đựng phụ kiện, túi đựng máy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08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lắc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lắc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lắc bình tam giác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lắc sử dụng bình tam giác, dùng trong phòng thí nghiệm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lắc tròn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lắc tròn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05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laser châm cứu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xml:space="preserve">Máy laser châm cứu 12 kênh </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laser châm cứu 10 đầu châm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laser châm cứu 10 đầu châm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li tâm lạnh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li tâm mẫu thí nghiệm, để bàn, tốc độ ≥ 15,000 vòng/phút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09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lọc nước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thiết bị lọc nước uống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48</w:t>
            </w:r>
            <w:r>
              <w:rPr>
                <w:rFonts w:eastAsia="Times New Roman" w:cs="Times New Roman"/>
                <w:color w:val="000000"/>
                <w:sz w:val="24"/>
                <w:szCs w:val="24"/>
              </w:rPr>
              <w:t>,</w:t>
            </w:r>
            <w:r w:rsidRPr="005B3065">
              <w:rPr>
                <w:rFonts w:eastAsia="Times New Roman" w:cs="Times New Roman"/>
                <w:color w:val="000000"/>
                <w:sz w:val="24"/>
                <w:szCs w:val="24"/>
              </w:rPr>
              <w:t xml:space="preserve">23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88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ma trận 8 nhánh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02 </w:t>
            </w:r>
          </w:p>
        </w:tc>
      </w:tr>
      <w:tr w:rsidR="005B3065" w:rsidRPr="005B3065" w:rsidTr="005B3065">
        <w:trPr>
          <w:trHeight w:val="276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89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nội soi tai mũi họng nguồn sáng đơn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chính, CCD Camera, cáp nối, màn hình LCD, dây dân sáng, đầu soi tai và mũi trẻ em, đầu soi tai và mũi người lớn, đầu soi thnah quản, máy tính, nguồn sáng halogen, xe đẩy, máy in màu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phân tích chuyển hóa thức ăn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Phân tích khả năng chuyển hóa thức ăn của vật thí nghiệm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153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photocopy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khay giấy A3/A4, tốc độ 30 tr/ph, đen trắng, đảo mặt tự động,  đảo mặt bản gốc, scan màu, chia bộ</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153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quang phổ</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quang phổ tử ngoại khả kiến, Cuvette thủy tinh 10mm, Cuvette thạch anh 10mm, cáp tín hiệu, cáp nguồn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sắc ký lỏng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sắc ký lỏng hiệu năng cao</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00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sao dược liệu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sao dược liệu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245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siêu âm Doppler màu xách tay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chính màn hình màu led 15", ổ cứng 500GB, đầu dò 4,6MHZ đa tần số, đầu dò 3,0MHZ đa tần số, đầu dò 8,0MHZ đa tần số, máy in nhiệt đen trắng, phần mềm đi kèm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306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96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siêu âm tổng quát 3 đầu dò</w:t>
            </w:r>
            <w:r w:rsidRPr="005B3065">
              <w:rPr>
                <w:rFonts w:eastAsia="Times New Roman" w:cs="Times New Roman"/>
                <w:color w:val="000000"/>
                <w:sz w:val="24"/>
                <w:szCs w:val="24"/>
              </w:rPr>
              <w:br/>
              <w:t xml:space="preserve"> (Bụng, Vú, Giáp, Cơ, Mạch máu)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Có 03 cửa nối đầu dò. - Bao gồm các đầu dò:</w:t>
            </w:r>
            <w:r w:rsidRPr="005B3065">
              <w:rPr>
                <w:rFonts w:eastAsia="Times New Roman" w:cs="Times New Roman"/>
                <w:color w:val="000000"/>
                <w:sz w:val="24"/>
                <w:szCs w:val="24"/>
              </w:rPr>
              <w:br/>
              <w:t>+ Đầu dò siêu âm Convex 2D đa tần số: 01 cái</w:t>
            </w:r>
            <w:r w:rsidRPr="005B3065">
              <w:rPr>
                <w:rFonts w:eastAsia="Times New Roman" w:cs="Times New Roman"/>
                <w:color w:val="000000"/>
                <w:sz w:val="24"/>
                <w:szCs w:val="24"/>
              </w:rPr>
              <w:br/>
              <w:t>+ Đầu dò siêu âm Linear 2D đa tần số: 01 cái</w:t>
            </w:r>
            <w:r w:rsidRPr="005B3065">
              <w:rPr>
                <w:rFonts w:eastAsia="Times New Roman" w:cs="Times New Roman"/>
                <w:color w:val="000000"/>
                <w:sz w:val="24"/>
                <w:szCs w:val="24"/>
              </w:rPr>
              <w:br/>
              <w:t>+ Đầu dò siêu âm Endo- Cavity 2D đa tần số: 01 cái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705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siêu âm trị liệu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Tần số phát cho đầu siêu âm là 1 và 3MHz. Đầu ra liên tục với công suất tối đa là 3W/cm2. Đầu ra xung với công suất tối đa là 3W/cm2</w:t>
            </w:r>
            <w:r w:rsidRPr="005B3065">
              <w:rPr>
                <w:rFonts w:eastAsia="Times New Roman" w:cs="Times New Roman"/>
                <w:color w:val="000000"/>
                <w:sz w:val="24"/>
                <w:szCs w:val="24"/>
              </w:rPr>
              <w:br/>
              <w:t>Màn hình màu cảm ứng điện dung 7 inch, có ngôn ngữ tiếng việt giúp hỗ trợ KTV chọn bệnh lý dễ dàng.</w:t>
            </w:r>
            <w:r w:rsidRPr="005B3065">
              <w:rPr>
                <w:rFonts w:eastAsia="Times New Roman" w:cs="Times New Roman"/>
                <w:color w:val="000000"/>
                <w:sz w:val="24"/>
                <w:szCs w:val="24"/>
              </w:rPr>
              <w:br/>
              <w:t xml:space="preserve">Công suất đầu phát: 1MHz/3MHz, 5 </w:t>
            </w:r>
            <w:proofErr w:type="gramStart"/>
            <w:r w:rsidRPr="005B3065">
              <w:rPr>
                <w:rFonts w:eastAsia="Times New Roman" w:cs="Times New Roman"/>
                <w:color w:val="000000"/>
                <w:sz w:val="24"/>
                <w:szCs w:val="24"/>
              </w:rPr>
              <w:t>cm2(</w:t>
            </w:r>
            <w:proofErr w:type="gramEnd"/>
            <w:r w:rsidRPr="005B3065">
              <w:rPr>
                <w:rFonts w:eastAsia="Times New Roman" w:cs="Times New Roman"/>
                <w:color w:val="000000"/>
                <w:sz w:val="24"/>
                <w:szCs w:val="24"/>
              </w:rPr>
              <w:t xml:space="preserve"> tiêu chuẩn)</w:t>
            </w:r>
            <w:r w:rsidRPr="005B3065">
              <w:rPr>
                <w:rFonts w:eastAsia="Times New Roman" w:cs="Times New Roman"/>
                <w:color w:val="000000"/>
                <w:sz w:val="24"/>
                <w:szCs w:val="24"/>
              </w:rPr>
              <w:br/>
              <w:t>1MHz/3MHz, 1 cm2(lựa chọn thêm)</w:t>
            </w:r>
            <w:r w:rsidRPr="005B3065">
              <w:rPr>
                <w:rFonts w:eastAsia="Times New Roman" w:cs="Times New Roman"/>
                <w:color w:val="000000"/>
                <w:sz w:val="24"/>
                <w:szCs w:val="24"/>
              </w:rPr>
              <w:br/>
              <w:t>Thời gian: 0 – 30 phút</w:t>
            </w:r>
            <w:r w:rsidRPr="005B3065">
              <w:rPr>
                <w:rFonts w:eastAsia="Times New Roman" w:cs="Times New Roman"/>
                <w:color w:val="000000"/>
                <w:sz w:val="24"/>
                <w:szCs w:val="24"/>
              </w:rPr>
              <w:br/>
              <w:t xml:space="preserve">Năng lượng đầu vào: 45VA. Mức độ </w:t>
            </w:r>
            <w:proofErr w:type="gramStart"/>
            <w:r w:rsidRPr="005B3065">
              <w:rPr>
                <w:rFonts w:eastAsia="Times New Roman" w:cs="Times New Roman"/>
                <w:color w:val="000000"/>
                <w:sz w:val="24"/>
                <w:szCs w:val="24"/>
              </w:rPr>
              <w:t>an</w:t>
            </w:r>
            <w:proofErr w:type="gramEnd"/>
            <w:r w:rsidRPr="005B3065">
              <w:rPr>
                <w:rFonts w:eastAsia="Times New Roman" w:cs="Times New Roman"/>
                <w:color w:val="000000"/>
                <w:sz w:val="24"/>
                <w:szCs w:val="24"/>
              </w:rPr>
              <w:t xml:space="preserve"> toàn: Class I-BF type</w:t>
            </w:r>
            <w:r w:rsidRPr="005B3065">
              <w:rPr>
                <w:rFonts w:eastAsia="Times New Roman" w:cs="Times New Roman"/>
                <w:color w:val="000000"/>
                <w:sz w:val="24"/>
                <w:szCs w:val="24"/>
              </w:rPr>
              <w:br/>
              <w:t>Cường độ: 0-3W/cm2 chế độ liên tục. 0-3W/cm2 chế độ xung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tán dược liệu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tán dược liệu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99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thí nghiệm chí nhiệt tố</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Cụm thiết bị gồm máy thí nghiệm chí nhiệt tố, máy vi tính, máy in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tính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core i5 trở lên, ram 8GB, HDD 1TB</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101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tính xách tay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core i3 trở lên, ram 8GB, HDD 500GB</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vi tính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core i5 trở lên, ram 8GB, HDD 500GB</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viên tễ</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se viên hoàn thuốc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xát cốm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xát nguyên liệu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00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xét nghiệm huyết học hoàn toàn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phân tích các chỉ số máu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xét nghiệm nước tiểu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xét nghiệm các thông số trong nước tiểu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xét nghiệm nước tiểu tự động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xét nghiệm các thông số trong nước tiểu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xét nghiệm sinh hóa</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Phân tích các chỉ tiêu sinh hóa</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109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Máy xét nghiệm sinh hóa bán tự động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xét nghiệm các chỉ tiêu sinh hóa</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12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Mic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micro</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Micro không dây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bộ 02 mic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Micropipette</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Bộ Micropipette</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27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băng bó (mỏm cụt chi trên dưới)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băng bó (mỏm cụt chi trên dưới)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cấp cứu nhi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cấp cứu nhi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cắt chỉ cánh tay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cắt chỉ cánh tay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chọc dò màng tim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chọc dò màng tim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chọc dò tràn khí màng phổi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chọc dò tràn khí màng phổi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cơ người kèm nội tạng (tháo lắp)</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cơ người kèm nội tạng (tháo lắp)</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119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đặt nội khí quản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đặt nội khí quản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đặt nội khí quản trẻ em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đặt nội khí quản trẻ em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đầu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đầu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dạy cấp cứu điện tử hà hơi thổi ngạt xoa bóp tim ngoài lồng ngực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dạy cấp cứu điện tử hà hơi thổi ngạt xoa bóp tim ngoài lồng ngực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123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dạy đưa ống thở vào khí quản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dạy đưa ống thở vào khí quản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huấn luyện hộ lý và cấp cứu</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huấn luyện hộ lý và cấp cứu</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hướng dẫn sử dụng bao cao su nam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hướng dẫn sử dụng bao cao su nam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hướng dẫn sử dụng bao cao su nữ</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huướng dẫn sử dụng bao cao su nữ</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sinh dục nam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sinh dục nam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thai có nối với máy tính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thai có nối với máy tính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129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tinh hoàn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tinh hoàn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vùng xương chậu nữ</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khám vùng xương chậu nữ</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lấy máu động mạch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lấy máu động mạch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mạch tượng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mạch tượng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người bệnh đa năng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người bệnh đa năng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tai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tai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thaăm khám hậu môn trực tràng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thaăm khám hậu môn trực tràng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thay băng có dẫn lưu (thân)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thay băng có dẫn lưu (thân)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cấp cứu ngưng hô hấp tuần hoàn có hộp kiểm soát</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cấp cứu ngưng hô hấp tuần hoàn có hộp kiểm soát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cấp cứu ngưng hô hấp tuần hoàn có phản ứng cơ học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cấp cứu ngưng hô hấp tuần hoàn có phản ứng cơ học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139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chăm sóc người già</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chăm sóc người già</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đa năng nam nữ có shock điện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đa năng nam nữ có shock điện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141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khám phụ khoa bằng da</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khám phụ khoa bằng da</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thông mũi - dạ dày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thực tập thông mũi - dạ dày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bắp</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bắp</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cánh tay trẻ em 1 tuổi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cánh tay trẻ em 1 tuổi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cột sống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cột sống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dưới da và phụ kiện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dưới da và phụ kiện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tĩnh mạch và phụ kiện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tĩnh mạch và phụ kiện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03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tĩnh mạch, tiêm bắp tay trẻ em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Mô hình tiêm tĩnh mạch, tiêm bắp tay trẻ em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26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149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Monitor theo dõi bệnh nhân 6 thông số</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Monitor theo dõi bệnh nhân 6 thông số</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04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Nồi hấp tiệt trùng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hấp tiệt trùng dụng cụ</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10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Nồi nấu cao</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nấu cao thuốc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Nồi sắc thuốc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sắc thuốc</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Ống nghe Y tế</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1 dây / 2 dây</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460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Robot phục hồi chức năng các chi bằng games</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Trọng lượng tối đa của bệnh nhân: 150 kg</w:t>
            </w:r>
            <w:r w:rsidRPr="005B3065">
              <w:rPr>
                <w:rFonts w:eastAsia="Times New Roman" w:cs="Times New Roman"/>
                <w:color w:val="000000"/>
                <w:sz w:val="24"/>
                <w:szCs w:val="24"/>
              </w:rPr>
              <w:br/>
              <w:t>- Kích thước khung (mm): 735R x 1.600D x 1.500C ± 5%</w:t>
            </w:r>
            <w:r w:rsidRPr="005B3065">
              <w:rPr>
                <w:rFonts w:eastAsia="Times New Roman" w:cs="Times New Roman"/>
                <w:color w:val="000000"/>
                <w:sz w:val="24"/>
                <w:szCs w:val="24"/>
              </w:rPr>
              <w:br/>
              <w:t>- Điện năng tiêu thụ: 180W</w:t>
            </w:r>
            <w:r w:rsidRPr="005B3065">
              <w:rPr>
                <w:rFonts w:eastAsia="Times New Roman" w:cs="Times New Roman"/>
                <w:color w:val="000000"/>
                <w:sz w:val="24"/>
                <w:szCs w:val="24"/>
              </w:rPr>
              <w:br/>
              <w:t>- Màn hình cảm ứng 21.5 inches</w:t>
            </w:r>
            <w:r w:rsidRPr="005B3065">
              <w:rPr>
                <w:rFonts w:eastAsia="Times New Roman" w:cs="Times New Roman"/>
                <w:color w:val="000000"/>
                <w:sz w:val="24"/>
                <w:szCs w:val="24"/>
              </w:rPr>
              <w:br/>
              <w:t>- Cổng kết nối Ethernet (LAN) và wifi</w:t>
            </w:r>
            <w:r w:rsidRPr="005B3065">
              <w:rPr>
                <w:rFonts w:eastAsia="Times New Roman" w:cs="Times New Roman"/>
                <w:color w:val="000000"/>
                <w:sz w:val="24"/>
                <w:szCs w:val="24"/>
              </w:rPr>
              <w:br/>
              <w:t>- USB 2.0, 3.0</w:t>
            </w:r>
            <w:r w:rsidRPr="005B3065">
              <w:rPr>
                <w:rFonts w:eastAsia="Times New Roman" w:cs="Times New Roman"/>
                <w:color w:val="000000"/>
                <w:sz w:val="24"/>
                <w:szCs w:val="24"/>
              </w:rPr>
              <w:br/>
              <w:t>- Remote hỗ trợ tích hợp</w:t>
            </w:r>
            <w:r w:rsidRPr="005B3065">
              <w:rPr>
                <w:rFonts w:eastAsia="Times New Roman" w:cs="Times New Roman"/>
                <w:color w:val="000000"/>
                <w:sz w:val="24"/>
                <w:szCs w:val="24"/>
              </w:rPr>
              <w:br/>
              <w:t xml:space="preserve">- Bio-feedback thời gian thực  </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819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155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SDF  máy đo độ loãng xương X-Quang toàn thân</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Hệ thống tia X: DEXA (Đo độ hấp thụ tia X năng lượng kép</w:t>
            </w:r>
            <w:proofErr w:type="gramStart"/>
            <w:r w:rsidRPr="005B3065">
              <w:rPr>
                <w:rFonts w:eastAsia="Times New Roman" w:cs="Times New Roman"/>
                <w:color w:val="000000"/>
                <w:sz w:val="24"/>
                <w:szCs w:val="24"/>
              </w:rPr>
              <w:t>)</w:t>
            </w:r>
            <w:proofErr w:type="gramEnd"/>
            <w:r w:rsidRPr="005B3065">
              <w:rPr>
                <w:rFonts w:eastAsia="Times New Roman" w:cs="Times New Roman"/>
                <w:color w:val="000000"/>
                <w:sz w:val="24"/>
                <w:szCs w:val="24"/>
              </w:rPr>
              <w:br/>
              <w:t>+ Phương pháp quét: Chùm tia hẹp</w:t>
            </w:r>
            <w:r w:rsidRPr="005B3065">
              <w:rPr>
                <w:rFonts w:eastAsia="Times New Roman" w:cs="Times New Roman"/>
                <w:color w:val="000000"/>
                <w:sz w:val="24"/>
                <w:szCs w:val="24"/>
              </w:rPr>
              <w:br/>
              <w:t>+ Vị trí quét: Cột sống AP, Xương đùi (Xương đùi kép), xương cẳng tay</w:t>
            </w:r>
            <w:r w:rsidRPr="005B3065">
              <w:rPr>
                <w:rFonts w:eastAsia="Times New Roman" w:cs="Times New Roman"/>
                <w:color w:val="000000"/>
                <w:sz w:val="24"/>
                <w:szCs w:val="24"/>
              </w:rPr>
              <w:br/>
              <w:t>+ Kiểu quét: Quét liên tục (Cột sống AP, Xương đùi kép)</w:t>
            </w:r>
            <w:r w:rsidRPr="005B3065">
              <w:rPr>
                <w:rFonts w:eastAsia="Times New Roman" w:cs="Times New Roman"/>
                <w:color w:val="000000"/>
                <w:sz w:val="24"/>
                <w:szCs w:val="24"/>
              </w:rPr>
              <w:br/>
              <w:t>+ Thời gian quét nhanh</w:t>
            </w:r>
            <w:r w:rsidRPr="005B3065">
              <w:rPr>
                <w:rFonts w:eastAsia="Times New Roman" w:cs="Times New Roman"/>
                <w:color w:val="000000"/>
                <w:sz w:val="24"/>
                <w:szCs w:val="24"/>
              </w:rPr>
              <w:br/>
              <w:t xml:space="preserve">Xương cột sống :  85 giây.   Xương đùi         :  65 giây   </w:t>
            </w:r>
            <w:r w:rsidRPr="005B3065">
              <w:rPr>
                <w:rFonts w:eastAsia="Times New Roman" w:cs="Times New Roman"/>
                <w:color w:val="000000"/>
                <w:sz w:val="24"/>
                <w:szCs w:val="24"/>
              </w:rPr>
              <w:br/>
              <w:t xml:space="preserve"> +Thời gian quét chậm    </w:t>
            </w:r>
            <w:r w:rsidRPr="005B3065">
              <w:rPr>
                <w:rFonts w:eastAsia="Times New Roman" w:cs="Times New Roman"/>
                <w:color w:val="000000"/>
                <w:sz w:val="24"/>
                <w:szCs w:val="24"/>
              </w:rPr>
              <w:br/>
              <w:t xml:space="preserve">Xương cột </w:t>
            </w:r>
            <w:proofErr w:type="gramStart"/>
            <w:r w:rsidRPr="005B3065">
              <w:rPr>
                <w:rFonts w:eastAsia="Times New Roman" w:cs="Times New Roman"/>
                <w:color w:val="000000"/>
                <w:sz w:val="24"/>
                <w:szCs w:val="24"/>
              </w:rPr>
              <w:t>sống :</w:t>
            </w:r>
            <w:proofErr w:type="gramEnd"/>
            <w:r w:rsidRPr="005B3065">
              <w:rPr>
                <w:rFonts w:eastAsia="Times New Roman" w:cs="Times New Roman"/>
                <w:color w:val="000000"/>
                <w:sz w:val="24"/>
                <w:szCs w:val="24"/>
              </w:rPr>
              <w:t xml:space="preserve">  187 giây.</w:t>
            </w:r>
            <w:r w:rsidRPr="005B3065">
              <w:rPr>
                <w:rFonts w:eastAsia="Times New Roman" w:cs="Times New Roman"/>
                <w:color w:val="000000"/>
                <w:sz w:val="24"/>
                <w:szCs w:val="24"/>
              </w:rPr>
              <w:br/>
              <w:t>Xương đùi         :  120 giây</w:t>
            </w:r>
            <w:r w:rsidRPr="005B3065">
              <w:rPr>
                <w:rFonts w:eastAsia="Times New Roman" w:cs="Times New Roman"/>
                <w:color w:val="000000"/>
                <w:sz w:val="24"/>
                <w:szCs w:val="24"/>
              </w:rPr>
              <w:br/>
              <w:t xml:space="preserve">Xương cẳng </w:t>
            </w:r>
            <w:proofErr w:type="gramStart"/>
            <w:r w:rsidRPr="005B3065">
              <w:rPr>
                <w:rFonts w:eastAsia="Times New Roman" w:cs="Times New Roman"/>
                <w:color w:val="000000"/>
                <w:sz w:val="24"/>
                <w:szCs w:val="24"/>
              </w:rPr>
              <w:t>tay :</w:t>
            </w:r>
            <w:proofErr w:type="gramEnd"/>
            <w:r w:rsidRPr="005B3065">
              <w:rPr>
                <w:rFonts w:eastAsia="Times New Roman" w:cs="Times New Roman"/>
                <w:color w:val="000000"/>
                <w:sz w:val="24"/>
                <w:szCs w:val="24"/>
              </w:rPr>
              <w:t xml:space="preserve">  5 phút 53 giây</w:t>
            </w:r>
            <w:r w:rsidRPr="005B3065">
              <w:rPr>
                <w:rFonts w:eastAsia="Times New Roman" w:cs="Times New Roman"/>
                <w:color w:val="000000"/>
                <w:sz w:val="24"/>
                <w:szCs w:val="24"/>
              </w:rPr>
              <w:br/>
              <w:t>Với thuật toán bù trừ tỉ lệ về xương và mô mền làm giảm sai số đo.</w:t>
            </w:r>
            <w:r w:rsidRPr="005B3065">
              <w:rPr>
                <w:rFonts w:eastAsia="Times New Roman" w:cs="Times New Roman"/>
                <w:color w:val="000000"/>
                <w:sz w:val="24"/>
                <w:szCs w:val="24"/>
              </w:rPr>
              <w:br/>
              <w:t>Tỉ lệ sai số cho phép là 1%.</w:t>
            </w:r>
            <w:r w:rsidRPr="005B3065">
              <w:rPr>
                <w:rFonts w:eastAsia="Times New Roman" w:cs="Times New Roman"/>
                <w:color w:val="000000"/>
                <w:sz w:val="24"/>
                <w:szCs w:val="24"/>
              </w:rPr>
              <w:br/>
              <w:t xml:space="preserve"> Yêu cầu môi trường (Tự bảo vệ cho nhiệt độ nguồn)</w:t>
            </w:r>
            <w:r w:rsidRPr="005B3065">
              <w:rPr>
                <w:rFonts w:eastAsia="Times New Roman" w:cs="Times New Roman"/>
                <w:color w:val="000000"/>
                <w:sz w:val="24"/>
                <w:szCs w:val="24"/>
              </w:rPr>
              <w:br/>
              <w:t>+ Nhiệt độ xung quanh: 17-30oC</w:t>
            </w:r>
            <w:r w:rsidRPr="005B3065">
              <w:rPr>
                <w:rFonts w:eastAsia="Times New Roman" w:cs="Times New Roman"/>
                <w:color w:val="000000"/>
                <w:sz w:val="24"/>
                <w:szCs w:val="24"/>
              </w:rPr>
              <w:br/>
              <w:t>+ Độ ẩm: 20-80% (không ngưng tụ)</w:t>
            </w:r>
            <w:r w:rsidRPr="005B3065">
              <w:rPr>
                <w:rFonts w:eastAsia="Times New Roman" w:cs="Times New Roman"/>
                <w:color w:val="000000"/>
                <w:sz w:val="24"/>
                <w:szCs w:val="24"/>
              </w:rPr>
              <w:br/>
              <w:t xml:space="preserve"> Thông số đo: BMD, BMC, diện tích, độ dày mô, mỡ cơ thể</w:t>
            </w:r>
            <w:r w:rsidRPr="005B3065">
              <w:rPr>
                <w:rFonts w:eastAsia="Times New Roman" w:cs="Times New Roman"/>
                <w:color w:val="000000"/>
                <w:sz w:val="24"/>
                <w:szCs w:val="24"/>
              </w:rPr>
              <w:br/>
              <w:t xml:space="preserve"> Hệ thống hiệu chỉnh: Hiệu chỉnh tự động, ảo ảnh QC thường nhật- Định vị bệnh nhân: Định vị bằng laser (kiểu dạng dương)</w:t>
            </w:r>
            <w:r w:rsidRPr="005B3065">
              <w:rPr>
                <w:rFonts w:eastAsia="Times New Roman" w:cs="Times New Roman"/>
                <w:color w:val="000000"/>
                <w:sz w:val="24"/>
                <w:szCs w:val="24"/>
              </w:rPr>
              <w:br/>
              <w:t xml:space="preserve"> Truyền hình ảnh: Hệ thống DICOM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214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Thiết bị phục hồi chức năng cân bằng 3D</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Góc của khớp gối: -70o ~ +70o</w:t>
            </w:r>
            <w:r w:rsidRPr="005B3065">
              <w:rPr>
                <w:rFonts w:eastAsia="Times New Roman" w:cs="Times New Roman"/>
                <w:color w:val="000000"/>
                <w:sz w:val="24"/>
                <w:szCs w:val="24"/>
              </w:rPr>
              <w:br/>
              <w:t>- Kích thước khung (mm): 866R x 1.190D x 2.183C ± 5%</w:t>
            </w:r>
            <w:r w:rsidRPr="005B3065">
              <w:rPr>
                <w:rFonts w:eastAsia="Times New Roman" w:cs="Times New Roman"/>
                <w:color w:val="000000"/>
                <w:sz w:val="24"/>
                <w:szCs w:val="24"/>
              </w:rPr>
              <w:br/>
              <w:t>- Điện năng tiêu thụ: 60W</w:t>
            </w:r>
            <w:r w:rsidRPr="005B3065">
              <w:rPr>
                <w:rFonts w:eastAsia="Times New Roman" w:cs="Times New Roman"/>
                <w:color w:val="000000"/>
                <w:sz w:val="24"/>
                <w:szCs w:val="24"/>
              </w:rPr>
              <w:br/>
              <w:t>- Remote hỗ trợ tích hợp</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92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Thiết bị phục hồi chức năng trí nhớ và chi dưới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Kích thước sản phẩm: 1.100 (W) x 2.500 (L) x1.700 (H)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8</w:t>
            </w:r>
            <w:r>
              <w:rPr>
                <w:rFonts w:eastAsia="Times New Roman" w:cs="Times New Roman"/>
                <w:color w:val="000000"/>
                <w:sz w:val="24"/>
                <w:szCs w:val="24"/>
              </w:rPr>
              <w:t>,</w:t>
            </w:r>
            <w:r w:rsidRPr="005B3065">
              <w:rPr>
                <w:rFonts w:eastAsia="Times New Roman" w:cs="Times New Roman"/>
                <w:color w:val="000000"/>
                <w:sz w:val="24"/>
                <w:szCs w:val="24"/>
              </w:rPr>
              <w:t xml:space="preserve">78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158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thiết bị thí nghiệm đen trắng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07 </w:t>
            </w:r>
          </w:p>
        </w:tc>
      </w:tr>
      <w:tr w:rsidR="005B3065" w:rsidRPr="005B3065" w:rsidTr="005B3065">
        <w:trPr>
          <w:trHeight w:val="122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lastRenderedPageBreak/>
              <w:t>159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Thiết bị tránh né thụ động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 xml:space="preserve">phân tích khả năng ghi nhớ và tránh né của súc vật thí nghiệm theo hình thức thụ động </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Thước đo tầm vận động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Thước đo tầm vận động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Ti vi</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32 inch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1</w:t>
            </w:r>
            <w:r>
              <w:rPr>
                <w:rFonts w:eastAsia="Times New Roman" w:cs="Times New Roman"/>
                <w:color w:val="000000"/>
                <w:sz w:val="24"/>
                <w:szCs w:val="24"/>
              </w:rPr>
              <w:t>,</w:t>
            </w:r>
            <w:r w:rsidRPr="005B3065">
              <w:rPr>
                <w:rFonts w:eastAsia="Times New Roman" w:cs="Times New Roman"/>
                <w:color w:val="000000"/>
                <w:sz w:val="24"/>
                <w:szCs w:val="24"/>
              </w:rPr>
              <w:t xml:space="preserve">11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Trục quay RotaRod</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trong thí nghiệm hành vi</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02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163</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ấm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ấm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164</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đựng dụng cụ</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cất giữ dụng cụ thực hành</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165</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đựng thuốc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inox kính, 2 cánh, 5 ngăn</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18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166</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hút khí độc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Kiểm soát khả năng tiếp xúc với chất độc hại, chất gây khó chịu hay các loại hơi dễ cháy nổ, khí gas và các hóa chất dạng xịt.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09 </w:t>
            </w:r>
          </w:p>
        </w:tc>
      </w:tr>
      <w:tr w:rsidR="005B3065" w:rsidRPr="005B3065" w:rsidTr="005B3065">
        <w:trPr>
          <w:trHeight w:val="18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167</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hút khí độc</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proofErr w:type="gramStart"/>
            <w:r w:rsidRPr="005B3065">
              <w:rPr>
                <w:rFonts w:eastAsia="Times New Roman" w:cs="Times New Roman"/>
                <w:color w:val="000000"/>
                <w:sz w:val="24"/>
                <w:szCs w:val="24"/>
              </w:rPr>
              <w:t>kiểm</w:t>
            </w:r>
            <w:proofErr w:type="gramEnd"/>
            <w:r w:rsidRPr="005B3065">
              <w:rPr>
                <w:rFonts w:eastAsia="Times New Roman" w:cs="Times New Roman"/>
                <w:color w:val="000000"/>
                <w:sz w:val="24"/>
                <w:szCs w:val="24"/>
              </w:rPr>
              <w:t xml:space="preserve"> soát khả năng tiếp xúc với chất độc hại, chất gây khó chịu hay các loại hơi dễ cháy nổ, khí gas và các hóa chất dạng xịt.</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168</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lạnh</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2 cánh , ≥350l</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r w:rsidR="005B3065" w:rsidRPr="005B3065" w:rsidTr="005B3065">
        <w:trPr>
          <w:trHeight w:val="613"/>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169</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nuôi cấy vô trùng</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sử dụng nuôi cấy vi sinh trong môi trường vô trùng</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01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170</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sấy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2 cửa / 1 cửa</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14 </w:t>
            </w:r>
          </w:p>
        </w:tc>
      </w:tr>
      <w:tr w:rsidR="005B3065" w:rsidRPr="005B3065" w:rsidTr="005B3065">
        <w:trPr>
          <w:trHeight w:val="307"/>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171</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Tủ sấy</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sấy dược liệu, dụng cụ</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0</w:t>
            </w:r>
            <w:r>
              <w:rPr>
                <w:rFonts w:eastAsia="Times New Roman" w:cs="Times New Roman"/>
                <w:color w:val="000000"/>
                <w:sz w:val="24"/>
                <w:szCs w:val="24"/>
              </w:rPr>
              <w:t>,</w:t>
            </w:r>
            <w:r w:rsidRPr="005B3065">
              <w:rPr>
                <w:rFonts w:eastAsia="Times New Roman" w:cs="Times New Roman"/>
                <w:color w:val="000000"/>
                <w:sz w:val="24"/>
                <w:szCs w:val="24"/>
              </w:rPr>
              <w:t xml:space="preserve">13 </w:t>
            </w:r>
          </w:p>
        </w:tc>
      </w:tr>
      <w:tr w:rsidR="005B3065" w:rsidRPr="005B3065" w:rsidTr="005B3065">
        <w:trPr>
          <w:trHeight w:val="1840"/>
        </w:trPr>
        <w:tc>
          <w:tcPr>
            <w:tcW w:w="371"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center"/>
              <w:rPr>
                <w:rFonts w:eastAsia="Times New Roman" w:cs="Times New Roman"/>
                <w:color w:val="000000"/>
                <w:sz w:val="24"/>
                <w:szCs w:val="24"/>
              </w:rPr>
            </w:pPr>
            <w:r w:rsidRPr="005B3065">
              <w:rPr>
                <w:rFonts w:eastAsia="Times New Roman" w:cs="Times New Roman"/>
                <w:color w:val="000000"/>
                <w:sz w:val="24"/>
                <w:szCs w:val="24"/>
              </w:rPr>
              <w:t>172</w:t>
            </w:r>
          </w:p>
        </w:tc>
        <w:tc>
          <w:tcPr>
            <w:tcW w:w="1454"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Vòi cấp cứu phòng thí nghiệm</w:t>
            </w:r>
          </w:p>
        </w:tc>
        <w:tc>
          <w:tcPr>
            <w:tcW w:w="2612" w:type="pct"/>
            <w:tcBorders>
              <w:top w:val="single" w:sz="4" w:space="0" w:color="auto"/>
              <w:left w:val="single" w:sz="4" w:space="0" w:color="auto"/>
              <w:bottom w:val="single" w:sz="4" w:space="0" w:color="auto"/>
              <w:right w:val="single" w:sz="4" w:space="0" w:color="auto"/>
            </w:tcBorders>
            <w:vAlign w:val="center"/>
            <w:hideMark/>
          </w:tcPr>
          <w:p w:rsidR="005B3065" w:rsidRPr="005B3065" w:rsidRDefault="005B3065" w:rsidP="005B3065">
            <w:pPr>
              <w:spacing w:before="0" w:after="0" w:line="240" w:lineRule="auto"/>
              <w:rPr>
                <w:rFonts w:eastAsia="Times New Roman" w:cs="Times New Roman"/>
                <w:color w:val="000000"/>
                <w:sz w:val="24"/>
                <w:szCs w:val="24"/>
              </w:rPr>
            </w:pPr>
            <w:r w:rsidRPr="005B3065">
              <w:rPr>
                <w:rFonts w:eastAsia="Times New Roman" w:cs="Times New Roman"/>
                <w:color w:val="000000"/>
                <w:sz w:val="24"/>
                <w:szCs w:val="24"/>
              </w:rPr>
              <w:t>xử lý các tình huống cấp cứu trong phòng thí nghiệm (hóa chất, cháy…)</w:t>
            </w:r>
            <w:r w:rsidRPr="005B3065">
              <w:rPr>
                <w:rFonts w:eastAsia="Times New Roman" w:cs="Times New Roman"/>
                <w:color w:val="000000"/>
                <w:sz w:val="24"/>
                <w:szCs w:val="24"/>
              </w:rPr>
              <w:br/>
              <w:t>Vòi cấp cứu, cao 2,32m, rộng 0,68m,</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5B3065" w:rsidRPr="005B3065" w:rsidRDefault="005B3065" w:rsidP="005B3065">
            <w:pPr>
              <w:spacing w:before="0" w:after="0" w:line="240" w:lineRule="auto"/>
              <w:jc w:val="right"/>
              <w:rPr>
                <w:rFonts w:eastAsia="Times New Roman" w:cs="Times New Roman"/>
                <w:color w:val="000000"/>
                <w:sz w:val="24"/>
                <w:szCs w:val="24"/>
              </w:rPr>
            </w:pPr>
            <w:r w:rsidRPr="005B3065">
              <w:rPr>
                <w:rFonts w:eastAsia="Times New Roman" w:cs="Times New Roman"/>
                <w:color w:val="000000"/>
                <w:sz w:val="24"/>
                <w:szCs w:val="24"/>
              </w:rPr>
              <w:t xml:space="preserve"> 2</w:t>
            </w:r>
            <w:r>
              <w:rPr>
                <w:rFonts w:eastAsia="Times New Roman" w:cs="Times New Roman"/>
                <w:color w:val="000000"/>
                <w:sz w:val="24"/>
                <w:szCs w:val="24"/>
              </w:rPr>
              <w:t>,</w:t>
            </w:r>
            <w:r w:rsidRPr="005B3065">
              <w:rPr>
                <w:rFonts w:eastAsia="Times New Roman" w:cs="Times New Roman"/>
                <w:color w:val="000000"/>
                <w:sz w:val="24"/>
                <w:szCs w:val="24"/>
              </w:rPr>
              <w:t xml:space="preserve">21 </w:t>
            </w:r>
          </w:p>
        </w:tc>
      </w:tr>
    </w:tbl>
    <w:p w:rsidR="005B3065" w:rsidRDefault="005B3065" w:rsidP="007A1188">
      <w:pPr>
        <w:jc w:val="both"/>
      </w:pPr>
    </w:p>
    <w:p w:rsidR="00F155C1" w:rsidRDefault="00F22612" w:rsidP="007A1188">
      <w:pPr>
        <w:pStyle w:val="Heading1"/>
        <w:numPr>
          <w:ilvl w:val="0"/>
          <w:numId w:val="6"/>
        </w:numPr>
        <w:jc w:val="both"/>
      </w:pPr>
      <w:bookmarkStart w:id="5" w:name="_Toc71908545"/>
      <w:r>
        <w:lastRenderedPageBreak/>
        <w:t>ĐỊNH MỨC VẬT TƯ</w:t>
      </w:r>
      <w:bookmarkEnd w:id="5"/>
    </w:p>
    <w:p w:rsidR="00EC0784" w:rsidRPr="00EC0784" w:rsidRDefault="00EC0784" w:rsidP="00EC0784"/>
    <w:tbl>
      <w:tblPr>
        <w:tblW w:w="9040" w:type="dxa"/>
        <w:tblLook w:val="04A0" w:firstRow="1" w:lastRow="0" w:firstColumn="1" w:lastColumn="0" w:noHBand="0" w:noVBand="1"/>
      </w:tblPr>
      <w:tblGrid>
        <w:gridCol w:w="670"/>
        <w:gridCol w:w="4915"/>
        <w:gridCol w:w="1316"/>
        <w:gridCol w:w="2179"/>
      </w:tblGrid>
      <w:tr w:rsidR="00F5023D" w:rsidRPr="00F5023D" w:rsidTr="00E2120E">
        <w:trPr>
          <w:trHeight w:val="720"/>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b/>
                <w:bCs/>
                <w:color w:val="000000"/>
                <w:sz w:val="24"/>
                <w:szCs w:val="24"/>
              </w:rPr>
            </w:pPr>
            <w:r w:rsidRPr="00F5023D">
              <w:rPr>
                <w:rFonts w:eastAsia="Times New Roman" w:cs="Times New Roman"/>
                <w:b/>
                <w:bCs/>
                <w:color w:val="000000"/>
                <w:sz w:val="24"/>
                <w:szCs w:val="24"/>
              </w:rPr>
              <w:t>STT</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b/>
                <w:bCs/>
                <w:color w:val="000000"/>
                <w:sz w:val="24"/>
                <w:szCs w:val="24"/>
              </w:rPr>
            </w:pPr>
            <w:r w:rsidRPr="00F5023D">
              <w:rPr>
                <w:rFonts w:eastAsia="Times New Roman" w:cs="Times New Roman"/>
                <w:b/>
                <w:bCs/>
                <w:color w:val="000000"/>
                <w:sz w:val="24"/>
                <w:szCs w:val="24"/>
              </w:rPr>
              <w:t>Tên hóa chất/vật tư tiêu hao/công cụ/dụng cụ/sinh vật phẩm/mẫu vật thí nghiệm</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b/>
                <w:bCs/>
                <w:color w:val="000000"/>
                <w:sz w:val="24"/>
                <w:szCs w:val="24"/>
              </w:rPr>
            </w:pPr>
            <w:r w:rsidRPr="00F5023D">
              <w:rPr>
                <w:rFonts w:eastAsia="Times New Roman" w:cs="Times New Roman"/>
                <w:b/>
                <w:bCs/>
                <w:color w:val="000000"/>
                <w:sz w:val="24"/>
                <w:szCs w:val="24"/>
              </w:rPr>
              <w:t>Đơn vị</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b/>
                <w:bCs/>
                <w:color w:val="000000"/>
                <w:sz w:val="24"/>
                <w:szCs w:val="24"/>
              </w:rPr>
            </w:pPr>
            <w:r w:rsidRPr="00F5023D">
              <w:rPr>
                <w:rFonts w:eastAsia="Times New Roman" w:cs="Times New Roman"/>
                <w:b/>
                <w:bCs/>
                <w:color w:val="000000"/>
                <w:sz w:val="24"/>
                <w:szCs w:val="24"/>
              </w:rPr>
              <w:t xml:space="preserve">Định mức tiêu hao/ 01 sinh viên </w:t>
            </w:r>
          </w:p>
        </w:tc>
      </w:tr>
      <w:tr w:rsidR="00F5023D" w:rsidRPr="00F5023D" w:rsidTr="00F5023D">
        <w:trPr>
          <w:trHeight w:val="307"/>
        </w:trPr>
        <w:tc>
          <w:tcPr>
            <w:tcW w:w="630" w:type="dxa"/>
            <w:tcBorders>
              <w:top w:val="nil"/>
              <w:left w:val="nil"/>
              <w:bottom w:val="nil"/>
              <w:right w:val="nil"/>
            </w:tcBorders>
            <w:shd w:val="clear" w:color="auto" w:fill="auto"/>
            <w:noWrap/>
            <w:vAlign w:val="bottom"/>
            <w:hideMark/>
          </w:tcPr>
          <w:p w:rsidR="00F5023D" w:rsidRPr="00F5023D" w:rsidRDefault="00F5023D" w:rsidP="00F5023D">
            <w:pPr>
              <w:spacing w:before="0" w:after="0" w:line="240" w:lineRule="auto"/>
              <w:jc w:val="right"/>
              <w:rPr>
                <w:rFonts w:ascii="Calibri" w:eastAsia="Times New Roman" w:hAnsi="Calibri" w:cs="Calibri"/>
                <w:color w:val="000000"/>
                <w:sz w:val="24"/>
                <w:szCs w:val="24"/>
              </w:rPr>
            </w:pPr>
            <w:r w:rsidRPr="00F5023D">
              <w:rPr>
                <w:rFonts w:ascii="Calibri" w:eastAsia="Times New Roman" w:hAnsi="Calibri" w:cs="Calibri"/>
                <w:noProof/>
                <w:color w:val="000000"/>
                <w:sz w:val="24"/>
                <w:szCs w:val="24"/>
              </w:rPr>
              <w:drawing>
                <wp:anchor distT="0" distB="0" distL="114300" distR="114300" simplePos="0" relativeHeight="251639296" behindDoc="0" locked="0" layoutInCell="1" allowOverlap="1">
                  <wp:simplePos x="0" y="0"/>
                  <wp:positionH relativeFrom="column">
                    <wp:posOffset>381000</wp:posOffset>
                  </wp:positionH>
                  <wp:positionV relativeFrom="paragraph">
                    <wp:posOffset>42545</wp:posOffset>
                  </wp:positionV>
                  <wp:extent cx="173355" cy="0"/>
                  <wp:effectExtent l="0" t="0" r="0" b="0"/>
                  <wp:wrapNone/>
                  <wp:docPr id="74" name="Picture 7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2C5BA62-0533-854A-83FD-CFFDC4A00AF3}"/>
                      </a:ext>
                    </a:extLst>
                  </wp:docPr>
                  <wp:cNvGraphicFramePr/>
                  <a:graphic xmlns:a="http://schemas.openxmlformats.org/drawingml/2006/main">
                    <a:graphicData uri="http://schemas.openxmlformats.org/drawingml/2006/picture">
                      <pic:pic xmlns:pic="http://schemas.openxmlformats.org/drawingml/2006/picture">
                        <pic:nvPicPr>
                          <pic:cNvPr id="2" name="image4.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2C5BA62-0533-854A-83FD-CFFDC4A00AF3}"/>
                              </a:ext>
                            </a:extLst>
                          </pic:cNvPr>
                          <pic:cNvPicPr preferRelativeResize="0"/>
                        </pic:nvPicPr>
                        <pic:blipFill>
                          <a:blip r:embed="rId7" cstate="print"/>
                          <a:stretch>
                            <a:fillRect/>
                          </a:stretch>
                        </pic:blipFill>
                        <pic:spPr>
                          <a:xfrm>
                            <a:off x="0" y="0"/>
                            <a:ext cx="171450"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0320" behindDoc="0" locked="0" layoutInCell="1" allowOverlap="1">
                  <wp:simplePos x="0" y="0"/>
                  <wp:positionH relativeFrom="column">
                    <wp:posOffset>381000</wp:posOffset>
                  </wp:positionH>
                  <wp:positionV relativeFrom="paragraph">
                    <wp:posOffset>42545</wp:posOffset>
                  </wp:positionV>
                  <wp:extent cx="173355" cy="0"/>
                  <wp:effectExtent l="0" t="0" r="0" b="0"/>
                  <wp:wrapNone/>
                  <wp:docPr id="73" name="Picture 7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DA40704-2462-BF41-BFB3-5F071B105443}"/>
                      </a:ext>
                    </a:extLst>
                  </wp:docPr>
                  <wp:cNvGraphicFramePr/>
                  <a:graphic xmlns:a="http://schemas.openxmlformats.org/drawingml/2006/main">
                    <a:graphicData uri="http://schemas.openxmlformats.org/drawingml/2006/picture">
                      <pic:pic xmlns:pic="http://schemas.openxmlformats.org/drawingml/2006/picture">
                        <pic:nvPicPr>
                          <pic:cNvPr id="3" name="image4.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DA40704-2462-BF41-BFB3-5F071B105443}"/>
                              </a:ext>
                            </a:extLst>
                          </pic:cNvPr>
                          <pic:cNvPicPr preferRelativeResize="0"/>
                        </pic:nvPicPr>
                        <pic:blipFill>
                          <a:blip r:embed="rId7" cstate="print"/>
                          <a:stretch>
                            <a:fillRect/>
                          </a:stretch>
                        </pic:blipFill>
                        <pic:spPr>
                          <a:xfrm>
                            <a:off x="0" y="0"/>
                            <a:ext cx="171450"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1344" behindDoc="0" locked="0" layoutInCell="1" allowOverlap="1">
                  <wp:simplePos x="0" y="0"/>
                  <wp:positionH relativeFrom="column">
                    <wp:posOffset>381000</wp:posOffset>
                  </wp:positionH>
                  <wp:positionV relativeFrom="paragraph">
                    <wp:posOffset>42545</wp:posOffset>
                  </wp:positionV>
                  <wp:extent cx="182245" cy="0"/>
                  <wp:effectExtent l="0" t="0" r="0" b="0"/>
                  <wp:wrapNone/>
                  <wp:docPr id="72" name="Picture 7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22C534D-49C8-5447-90C8-CF80FF000E73}"/>
                      </a:ext>
                    </a:extLst>
                  </wp:docPr>
                  <wp:cNvGraphicFramePr/>
                  <a:graphic xmlns:a="http://schemas.openxmlformats.org/drawingml/2006/main">
                    <a:graphicData uri="http://schemas.openxmlformats.org/drawingml/2006/picture">
                      <pic:pic xmlns:pic="http://schemas.openxmlformats.org/drawingml/2006/picture">
                        <pic:nvPicPr>
                          <pic:cNvPr id="4" name="image2.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22C534D-49C8-5447-90C8-CF80FF000E73}"/>
                              </a:ext>
                            </a:extLst>
                          </pic:cNvPr>
                          <pic:cNvPicPr preferRelativeResize="0"/>
                        </pic:nvPicPr>
                        <pic:blipFill>
                          <a:blip r:embed="rId7" cstate="print"/>
                          <a:stretch>
                            <a:fillRect/>
                          </a:stretch>
                        </pic:blipFill>
                        <pic:spPr>
                          <a:xfrm>
                            <a:off x="0" y="0"/>
                            <a:ext cx="180975"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2368" behindDoc="0" locked="0" layoutInCell="1" allowOverlap="1">
                  <wp:simplePos x="0" y="0"/>
                  <wp:positionH relativeFrom="column">
                    <wp:posOffset>381000</wp:posOffset>
                  </wp:positionH>
                  <wp:positionV relativeFrom="paragraph">
                    <wp:posOffset>42545</wp:posOffset>
                  </wp:positionV>
                  <wp:extent cx="190500" cy="0"/>
                  <wp:effectExtent l="0" t="0" r="0" b="0"/>
                  <wp:wrapNone/>
                  <wp:docPr id="71" name="Picture 7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F7D6BFD-CB80-6B4C-8DA5-9246B5E6CAEF}"/>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F7D6BFD-CB80-6B4C-8DA5-9246B5E6CAEF}"/>
                              </a:ext>
                            </a:extLst>
                          </pic:cNvPr>
                          <pic:cNvPicPr preferRelativeResize="0"/>
                        </pic:nvPicPr>
                        <pic:blipFill>
                          <a:blip r:embed="rId7" cstate="print"/>
                          <a:stretch>
                            <a:fillRect/>
                          </a:stretch>
                        </pic:blipFill>
                        <pic:spPr>
                          <a:xfrm>
                            <a:off x="0" y="0"/>
                            <a:ext cx="190500"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3392" behindDoc="0" locked="0" layoutInCell="1" allowOverlap="1">
                  <wp:simplePos x="0" y="0"/>
                  <wp:positionH relativeFrom="column">
                    <wp:posOffset>381000</wp:posOffset>
                  </wp:positionH>
                  <wp:positionV relativeFrom="paragraph">
                    <wp:posOffset>42545</wp:posOffset>
                  </wp:positionV>
                  <wp:extent cx="190500" cy="0"/>
                  <wp:effectExtent l="0" t="0" r="0" b="0"/>
                  <wp:wrapNone/>
                  <wp:docPr id="70" name="Picture 7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D5103A-FB52-8948-8BB6-723FB5007080}"/>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D5103A-FB52-8948-8BB6-723FB5007080}"/>
                              </a:ext>
                            </a:extLst>
                          </pic:cNvPr>
                          <pic:cNvPicPr preferRelativeResize="0"/>
                        </pic:nvPicPr>
                        <pic:blipFill>
                          <a:blip r:embed="rId7" cstate="print"/>
                          <a:stretch>
                            <a:fillRect/>
                          </a:stretch>
                        </pic:blipFill>
                        <pic:spPr>
                          <a:xfrm>
                            <a:off x="0" y="0"/>
                            <a:ext cx="190500"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4416"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69" name="Picture 6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663CDB9-ACC2-9540-A6C5-7CB73E84EF05}"/>
                      </a:ext>
                    </a:extLst>
                  </wp:docPr>
                  <wp:cNvGraphicFramePr/>
                  <a:graphic xmlns:a="http://schemas.openxmlformats.org/drawingml/2006/main">
                    <a:graphicData uri="http://schemas.openxmlformats.org/drawingml/2006/picture">
                      <pic:pic xmlns:pic="http://schemas.openxmlformats.org/drawingml/2006/picture">
                        <pic:nvPicPr>
                          <pic:cNvPr id="7"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663CDB9-ACC2-9540-A6C5-7CB73E84EF05}"/>
                              </a:ext>
                            </a:extLst>
                          </pic:cNvPr>
                          <pic:cNvPicPr preferRelativeResize="0"/>
                        </pic:nvPicPr>
                        <pic:blipFill>
                          <a:blip r:embed="rId8" cstate="print"/>
                          <a:stretch>
                            <a:fillRect/>
                          </a:stretch>
                        </pic:blipFill>
                        <pic:spPr>
                          <a:xfrm>
                            <a:off x="0" y="0"/>
                            <a:ext cx="123825"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5440"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68" name="Picture 6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E00AC17-F19C-1440-8EEE-986A9D3167AF}"/>
                      </a:ext>
                    </a:extLst>
                  </wp:docPr>
                  <wp:cNvGraphicFramePr/>
                  <a:graphic xmlns:a="http://schemas.openxmlformats.org/drawingml/2006/main">
                    <a:graphicData uri="http://schemas.openxmlformats.org/drawingml/2006/picture">
                      <pic:pic xmlns:pic="http://schemas.openxmlformats.org/drawingml/2006/picture">
                        <pic:nvPicPr>
                          <pic:cNvPr id="8"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E00AC17-F19C-1440-8EEE-986A9D3167AF}"/>
                              </a:ext>
                            </a:extLst>
                          </pic:cNvPr>
                          <pic:cNvPicPr preferRelativeResize="0"/>
                        </pic:nvPicPr>
                        <pic:blipFill>
                          <a:blip r:embed="rId8" cstate="print"/>
                          <a:stretch>
                            <a:fillRect/>
                          </a:stretch>
                        </pic:blipFill>
                        <pic:spPr>
                          <a:xfrm>
                            <a:off x="0" y="0"/>
                            <a:ext cx="123825"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6464"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67" name="Picture 6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A40F6CA-8E91-EA4F-BD6D-CB52E085DE35}"/>
                      </a:ext>
                    </a:extLst>
                  </wp:docPr>
                  <wp:cNvGraphicFramePr/>
                  <a:graphic xmlns:a="http://schemas.openxmlformats.org/drawingml/2006/main">
                    <a:graphicData uri="http://schemas.openxmlformats.org/drawingml/2006/picture">
                      <pic:pic xmlns:pic="http://schemas.openxmlformats.org/drawingml/2006/picture">
                        <pic:nvPicPr>
                          <pic:cNvPr id="9"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A40F6CA-8E91-EA4F-BD6D-CB52E085DE35}"/>
                              </a:ext>
                            </a:extLst>
                          </pic:cNvPr>
                          <pic:cNvPicPr preferRelativeResize="0"/>
                        </pic:nvPicPr>
                        <pic:blipFill>
                          <a:blip r:embed="rId8" cstate="print"/>
                          <a:stretch>
                            <a:fillRect/>
                          </a:stretch>
                        </pic:blipFill>
                        <pic:spPr>
                          <a:xfrm>
                            <a:off x="0" y="0"/>
                            <a:ext cx="123825"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7488"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66" name="Picture 6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33E5C39-9F40-3248-B046-AC243461C199}"/>
                      </a:ext>
                    </a:extLst>
                  </wp:docPr>
                  <wp:cNvGraphicFramePr/>
                  <a:graphic xmlns:a="http://schemas.openxmlformats.org/drawingml/2006/main">
                    <a:graphicData uri="http://schemas.openxmlformats.org/drawingml/2006/picture">
                      <pic:pic xmlns:pic="http://schemas.openxmlformats.org/drawingml/2006/picture">
                        <pic:nvPicPr>
                          <pic:cNvPr id="10"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33E5C39-9F40-3248-B046-AC243461C199}"/>
                              </a:ext>
                            </a:extLst>
                          </pic:cNvPr>
                          <pic:cNvPicPr preferRelativeResize="0"/>
                        </pic:nvPicPr>
                        <pic:blipFill>
                          <a:blip r:embed="rId8" cstate="print"/>
                          <a:stretch>
                            <a:fillRect/>
                          </a:stretch>
                        </pic:blipFill>
                        <pic:spPr>
                          <a:xfrm>
                            <a:off x="0" y="0"/>
                            <a:ext cx="123825"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8512"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65" name="Picture 6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850F6A1-5434-8A44-8A08-DCD32C0A2149}"/>
                      </a:ext>
                    </a:extLst>
                  </wp:docPr>
                  <wp:cNvGraphicFramePr/>
                  <a:graphic xmlns:a="http://schemas.openxmlformats.org/drawingml/2006/main">
                    <a:graphicData uri="http://schemas.openxmlformats.org/drawingml/2006/picture">
                      <pic:pic xmlns:pic="http://schemas.openxmlformats.org/drawingml/2006/picture">
                        <pic:nvPicPr>
                          <pic:cNvPr id="11"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850F6A1-5434-8A44-8A08-DCD32C0A2149}"/>
                              </a:ext>
                            </a:extLst>
                          </pic:cNvPr>
                          <pic:cNvPicPr preferRelativeResize="0"/>
                        </pic:nvPicPr>
                        <pic:blipFill>
                          <a:blip r:embed="rId8" cstate="print"/>
                          <a:stretch>
                            <a:fillRect/>
                          </a:stretch>
                        </pic:blipFill>
                        <pic:spPr>
                          <a:xfrm>
                            <a:off x="0" y="0"/>
                            <a:ext cx="123825"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49536"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64" name="Picture 6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F34DB6E-0C13-3D48-B9E3-2BD6FB90F60F}"/>
                      </a:ext>
                    </a:extLst>
                  </wp:docPr>
                  <wp:cNvGraphicFramePr/>
                  <a:graphic xmlns:a="http://schemas.openxmlformats.org/drawingml/2006/main">
                    <a:graphicData uri="http://schemas.openxmlformats.org/drawingml/2006/picture">
                      <pic:pic xmlns:pic="http://schemas.openxmlformats.org/drawingml/2006/picture">
                        <pic:nvPicPr>
                          <pic:cNvPr id="12"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F34DB6E-0C13-3D48-B9E3-2BD6FB90F60F}"/>
                              </a:ext>
                            </a:extLst>
                          </pic:cNvPr>
                          <pic:cNvPicPr preferRelativeResize="0"/>
                        </pic:nvPicPr>
                        <pic:blipFill>
                          <a:blip r:embed="rId8" cstate="print"/>
                          <a:stretch>
                            <a:fillRect/>
                          </a:stretch>
                        </pic:blipFill>
                        <pic:spPr>
                          <a:xfrm>
                            <a:off x="0" y="0"/>
                            <a:ext cx="123825" cy="0"/>
                          </a:xfrm>
                          <a:prstGeom prst="rect">
                            <a:avLst/>
                          </a:prstGeom>
                          <a:noFill/>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0560" behindDoc="0" locked="0" layoutInCell="1" allowOverlap="1">
                  <wp:simplePos x="0" y="0"/>
                  <wp:positionH relativeFrom="column">
                    <wp:posOffset>381000</wp:posOffset>
                  </wp:positionH>
                  <wp:positionV relativeFrom="paragraph">
                    <wp:posOffset>42545</wp:posOffset>
                  </wp:positionV>
                  <wp:extent cx="182245" cy="0"/>
                  <wp:effectExtent l="0" t="0" r="0" b="0"/>
                  <wp:wrapNone/>
                  <wp:docPr id="63" name="Picture 6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F03CED2-F462-3D4D-B8C2-22A86EB0EC60}"/>
                      </a:ext>
                    </a:extLst>
                  </wp:docPr>
                  <wp:cNvGraphicFramePr/>
                  <a:graphic xmlns:a="http://schemas.openxmlformats.org/drawingml/2006/main">
                    <a:graphicData uri="http://schemas.openxmlformats.org/drawingml/2006/picture">
                      <pic:pic xmlns:pic="http://schemas.openxmlformats.org/drawingml/2006/picture">
                        <pic:nvPicPr>
                          <pic:cNvPr id="13" name="image4.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F03CED2-F462-3D4D-B8C2-22A86EB0EC60}"/>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1584" behindDoc="0" locked="0" layoutInCell="1" allowOverlap="1">
                  <wp:simplePos x="0" y="0"/>
                  <wp:positionH relativeFrom="column">
                    <wp:posOffset>381000</wp:posOffset>
                  </wp:positionH>
                  <wp:positionV relativeFrom="paragraph">
                    <wp:posOffset>42545</wp:posOffset>
                  </wp:positionV>
                  <wp:extent cx="182245" cy="0"/>
                  <wp:effectExtent l="0" t="0" r="0" b="0"/>
                  <wp:wrapNone/>
                  <wp:docPr id="62" name="Picture 6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51C47FD-EA11-DB4F-967A-C11205859C79}"/>
                      </a:ext>
                    </a:extLst>
                  </wp:docPr>
                  <wp:cNvGraphicFramePr/>
                  <a:graphic xmlns:a="http://schemas.openxmlformats.org/drawingml/2006/main">
                    <a:graphicData uri="http://schemas.openxmlformats.org/drawingml/2006/picture">
                      <pic:pic xmlns:pic="http://schemas.openxmlformats.org/drawingml/2006/picture">
                        <pic:nvPicPr>
                          <pic:cNvPr id="14" name="image4.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51C47FD-EA11-DB4F-967A-C11205859C79}"/>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2608" behindDoc="0" locked="0" layoutInCell="1" allowOverlap="1">
                  <wp:simplePos x="0" y="0"/>
                  <wp:positionH relativeFrom="column">
                    <wp:posOffset>381000</wp:posOffset>
                  </wp:positionH>
                  <wp:positionV relativeFrom="paragraph">
                    <wp:posOffset>42545</wp:posOffset>
                  </wp:positionV>
                  <wp:extent cx="182245" cy="0"/>
                  <wp:effectExtent l="0" t="0" r="0" b="0"/>
                  <wp:wrapNone/>
                  <wp:docPr id="61" name="Picture 6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B61B2B3-F3A1-4947-9A21-AF273BF3D712}"/>
                      </a:ext>
                    </a:extLst>
                  </wp:docPr>
                  <wp:cNvGraphicFramePr/>
                  <a:graphic xmlns:a="http://schemas.openxmlformats.org/drawingml/2006/main">
                    <a:graphicData uri="http://schemas.openxmlformats.org/drawingml/2006/picture">
                      <pic:pic xmlns:pic="http://schemas.openxmlformats.org/drawingml/2006/picture">
                        <pic:nvPicPr>
                          <pic:cNvPr id="15" name="image2.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B61B2B3-F3A1-4947-9A21-AF273BF3D712}"/>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3632" behindDoc="0" locked="0" layoutInCell="1" allowOverlap="1">
                  <wp:simplePos x="0" y="0"/>
                  <wp:positionH relativeFrom="column">
                    <wp:posOffset>381000</wp:posOffset>
                  </wp:positionH>
                  <wp:positionV relativeFrom="paragraph">
                    <wp:posOffset>42545</wp:posOffset>
                  </wp:positionV>
                  <wp:extent cx="190500" cy="0"/>
                  <wp:effectExtent l="0" t="0" r="0" b="0"/>
                  <wp:wrapNone/>
                  <wp:docPr id="60" name="Picture 6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332D111-18D0-A849-87B5-64F38E3ED9D9}"/>
                      </a:ext>
                    </a:extLst>
                  </wp:docPr>
                  <wp:cNvGraphicFramePr/>
                  <a:graphic xmlns:a="http://schemas.openxmlformats.org/drawingml/2006/main">
                    <a:graphicData uri="http://schemas.openxmlformats.org/drawingml/2006/picture">
                      <pic:pic xmlns:pic="http://schemas.openxmlformats.org/drawingml/2006/picture">
                        <pic:nvPicPr>
                          <pic:cNvPr id="16"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332D111-18D0-A849-87B5-64F38E3ED9D9}"/>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4656" behindDoc="0" locked="0" layoutInCell="1" allowOverlap="1">
                  <wp:simplePos x="0" y="0"/>
                  <wp:positionH relativeFrom="column">
                    <wp:posOffset>381000</wp:posOffset>
                  </wp:positionH>
                  <wp:positionV relativeFrom="paragraph">
                    <wp:posOffset>42545</wp:posOffset>
                  </wp:positionV>
                  <wp:extent cx="190500" cy="0"/>
                  <wp:effectExtent l="0" t="0" r="0" b="0"/>
                  <wp:wrapNone/>
                  <wp:docPr id="59" name="Picture 5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CBB077C-F502-834A-9505-698CF733B958}"/>
                      </a:ext>
                    </a:extLst>
                  </wp:docPr>
                  <wp:cNvGraphicFramePr/>
                  <a:graphic xmlns:a="http://schemas.openxmlformats.org/drawingml/2006/main">
                    <a:graphicData uri="http://schemas.openxmlformats.org/drawingml/2006/picture">
                      <pic:pic xmlns:pic="http://schemas.openxmlformats.org/drawingml/2006/picture">
                        <pic:nvPicPr>
                          <pic:cNvPr id="17"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CBB077C-F502-834A-9505-698CF733B958}"/>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5680"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58" name="Picture 5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48D6B1D-C283-F648-B5D1-A46DAC1F6B1D}"/>
                      </a:ext>
                    </a:extLst>
                  </wp:docPr>
                  <wp:cNvGraphicFramePr/>
                  <a:graphic xmlns:a="http://schemas.openxmlformats.org/drawingml/2006/main">
                    <a:graphicData uri="http://schemas.openxmlformats.org/drawingml/2006/picture">
                      <pic:pic xmlns:pic="http://schemas.openxmlformats.org/drawingml/2006/picture">
                        <pic:nvPicPr>
                          <pic:cNvPr id="18"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48D6B1D-C283-F648-B5D1-A46DAC1F6B1D}"/>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57" name="Picture 5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1F1D4E5-5C6F-5A42-BA22-74D5A2B607F8}"/>
                      </a:ext>
                    </a:extLst>
                  </wp:docPr>
                  <wp:cNvGraphicFramePr/>
                  <a:graphic xmlns:a="http://schemas.openxmlformats.org/drawingml/2006/main">
                    <a:graphicData uri="http://schemas.openxmlformats.org/drawingml/2006/picture">
                      <pic:pic xmlns:pic="http://schemas.openxmlformats.org/drawingml/2006/picture">
                        <pic:nvPicPr>
                          <pic:cNvPr id="19"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1F1D4E5-5C6F-5A42-BA22-74D5A2B607F8}"/>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7728"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56" name="Picture 5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BCCB7B9-7A82-DC4B-8C00-5988AB413C7D}"/>
                      </a:ext>
                    </a:extLst>
                  </wp:docPr>
                  <wp:cNvGraphicFramePr/>
                  <a:graphic xmlns:a="http://schemas.openxmlformats.org/drawingml/2006/main">
                    <a:graphicData uri="http://schemas.openxmlformats.org/drawingml/2006/picture">
                      <pic:pic xmlns:pic="http://schemas.openxmlformats.org/drawingml/2006/picture">
                        <pic:nvPicPr>
                          <pic:cNvPr id="20"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BCCB7B9-7A82-DC4B-8C00-5988AB413C7D}"/>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8752"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55" name="Picture 5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8287E4D-1B7E-794F-93DD-C7311C368C6D}"/>
                      </a:ext>
                    </a:extLst>
                  </wp:docPr>
                  <wp:cNvGraphicFramePr/>
                  <a:graphic xmlns:a="http://schemas.openxmlformats.org/drawingml/2006/main">
                    <a:graphicData uri="http://schemas.openxmlformats.org/drawingml/2006/picture">
                      <pic:pic xmlns:pic="http://schemas.openxmlformats.org/drawingml/2006/picture">
                        <pic:nvPicPr>
                          <pic:cNvPr id="21"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8287E4D-1B7E-794F-93DD-C7311C368C6D}"/>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59776"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54" name="Picture 5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5CD5E91-DAE3-964F-B220-1B6769DBF5CA}"/>
                      </a:ext>
                    </a:extLst>
                  </wp:docPr>
                  <wp:cNvGraphicFramePr/>
                  <a:graphic xmlns:a="http://schemas.openxmlformats.org/drawingml/2006/main">
                    <a:graphicData uri="http://schemas.openxmlformats.org/drawingml/2006/picture">
                      <pic:pic xmlns:pic="http://schemas.openxmlformats.org/drawingml/2006/picture">
                        <pic:nvPicPr>
                          <pic:cNvPr id="22"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5CD5E91-DAE3-964F-B220-1B6769DBF5CA}"/>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0800"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53" name="Picture 5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0EEFDDE-023E-B244-B03C-46F193B7DF20}"/>
                      </a:ext>
                    </a:extLst>
                  </wp:docPr>
                  <wp:cNvGraphicFramePr/>
                  <a:graphic xmlns:a="http://schemas.openxmlformats.org/drawingml/2006/main">
                    <a:graphicData uri="http://schemas.openxmlformats.org/drawingml/2006/picture">
                      <pic:pic xmlns:pic="http://schemas.openxmlformats.org/drawingml/2006/picture">
                        <pic:nvPicPr>
                          <pic:cNvPr id="23"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0EEFDDE-023E-B244-B03C-46F193B7DF20}"/>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1824" behindDoc="0" locked="0" layoutInCell="1" allowOverlap="1">
                  <wp:simplePos x="0" y="0"/>
                  <wp:positionH relativeFrom="column">
                    <wp:posOffset>381000</wp:posOffset>
                  </wp:positionH>
                  <wp:positionV relativeFrom="paragraph">
                    <wp:posOffset>42545</wp:posOffset>
                  </wp:positionV>
                  <wp:extent cx="182245" cy="0"/>
                  <wp:effectExtent l="0" t="0" r="0" b="0"/>
                  <wp:wrapNone/>
                  <wp:docPr id="52" name="Picture 5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F28CB8C-883E-ED40-8D3E-92C395372AA4}"/>
                      </a:ext>
                    </a:extLst>
                  </wp:docPr>
                  <wp:cNvGraphicFramePr/>
                  <a:graphic xmlns:a="http://schemas.openxmlformats.org/drawingml/2006/main">
                    <a:graphicData uri="http://schemas.openxmlformats.org/drawingml/2006/picture">
                      <pic:pic xmlns:pic="http://schemas.openxmlformats.org/drawingml/2006/picture">
                        <pic:nvPicPr>
                          <pic:cNvPr id="24" name="image4.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F28CB8C-883E-ED40-8D3E-92C395372AA4}"/>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2848" behindDoc="0" locked="0" layoutInCell="1" allowOverlap="1">
                  <wp:simplePos x="0" y="0"/>
                  <wp:positionH relativeFrom="column">
                    <wp:posOffset>381000</wp:posOffset>
                  </wp:positionH>
                  <wp:positionV relativeFrom="paragraph">
                    <wp:posOffset>42545</wp:posOffset>
                  </wp:positionV>
                  <wp:extent cx="182245" cy="0"/>
                  <wp:effectExtent l="0" t="0" r="0" b="0"/>
                  <wp:wrapNone/>
                  <wp:docPr id="51" name="Picture 5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B725AEF-22E1-3548-8647-8A10F2FC60EA}"/>
                      </a:ext>
                    </a:extLst>
                  </wp:docPr>
                  <wp:cNvGraphicFramePr/>
                  <a:graphic xmlns:a="http://schemas.openxmlformats.org/drawingml/2006/main">
                    <a:graphicData uri="http://schemas.openxmlformats.org/drawingml/2006/picture">
                      <pic:pic xmlns:pic="http://schemas.openxmlformats.org/drawingml/2006/picture">
                        <pic:nvPicPr>
                          <pic:cNvPr id="25" name="image4.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B725AEF-22E1-3548-8647-8A10F2FC60EA}"/>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3872" behindDoc="0" locked="0" layoutInCell="1" allowOverlap="1">
                  <wp:simplePos x="0" y="0"/>
                  <wp:positionH relativeFrom="column">
                    <wp:posOffset>381000</wp:posOffset>
                  </wp:positionH>
                  <wp:positionV relativeFrom="paragraph">
                    <wp:posOffset>42545</wp:posOffset>
                  </wp:positionV>
                  <wp:extent cx="182245" cy="0"/>
                  <wp:effectExtent l="0" t="0" r="0" b="0"/>
                  <wp:wrapNone/>
                  <wp:docPr id="50" name="Picture 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E34174F-E21C-0C4D-A478-8754BAF81FE0}"/>
                      </a:ext>
                    </a:extLst>
                  </wp:docPr>
                  <wp:cNvGraphicFramePr/>
                  <a:graphic xmlns:a="http://schemas.openxmlformats.org/drawingml/2006/main">
                    <a:graphicData uri="http://schemas.openxmlformats.org/drawingml/2006/picture">
                      <pic:pic xmlns:pic="http://schemas.openxmlformats.org/drawingml/2006/picture">
                        <pic:nvPicPr>
                          <pic:cNvPr id="26" name="image2.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E34174F-E21C-0C4D-A478-8754BAF81FE0}"/>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4896" behindDoc="0" locked="0" layoutInCell="1" allowOverlap="1">
                  <wp:simplePos x="0" y="0"/>
                  <wp:positionH relativeFrom="column">
                    <wp:posOffset>381000</wp:posOffset>
                  </wp:positionH>
                  <wp:positionV relativeFrom="paragraph">
                    <wp:posOffset>42545</wp:posOffset>
                  </wp:positionV>
                  <wp:extent cx="190500" cy="0"/>
                  <wp:effectExtent l="0" t="0" r="0" b="0"/>
                  <wp:wrapNone/>
                  <wp:docPr id="49" name="Picture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EB1F794-2AC0-D34D-9581-938CD09DC74D}"/>
                      </a:ext>
                    </a:extLst>
                  </wp:docPr>
                  <wp:cNvGraphicFramePr/>
                  <a:graphic xmlns:a="http://schemas.openxmlformats.org/drawingml/2006/main">
                    <a:graphicData uri="http://schemas.openxmlformats.org/drawingml/2006/picture">
                      <pic:pic xmlns:pic="http://schemas.openxmlformats.org/drawingml/2006/picture">
                        <pic:nvPicPr>
                          <pic:cNvPr id="27"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EB1F794-2AC0-D34D-9581-938CD09DC74D}"/>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5920" behindDoc="0" locked="0" layoutInCell="1" allowOverlap="1">
                  <wp:simplePos x="0" y="0"/>
                  <wp:positionH relativeFrom="column">
                    <wp:posOffset>381000</wp:posOffset>
                  </wp:positionH>
                  <wp:positionV relativeFrom="paragraph">
                    <wp:posOffset>42545</wp:posOffset>
                  </wp:positionV>
                  <wp:extent cx="190500" cy="0"/>
                  <wp:effectExtent l="0" t="0" r="0" b="0"/>
                  <wp:wrapNone/>
                  <wp:docPr id="48" name="Picture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E3D674A-DB59-364B-B846-0ED5EEEF580A}"/>
                      </a:ext>
                    </a:extLst>
                  </wp:docPr>
                  <wp:cNvGraphicFramePr/>
                  <a:graphic xmlns:a="http://schemas.openxmlformats.org/drawingml/2006/main">
                    <a:graphicData uri="http://schemas.openxmlformats.org/drawingml/2006/picture">
                      <pic:pic xmlns:pic="http://schemas.openxmlformats.org/drawingml/2006/picture">
                        <pic:nvPicPr>
                          <pic:cNvPr id="28" name="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E3D674A-DB59-364B-B846-0ED5EEEF580A}"/>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6944"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47" name="Picture 4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787F0EA-DB46-A445-B897-E4128EA04A27}"/>
                      </a:ext>
                    </a:extLst>
                  </wp:docPr>
                  <wp:cNvGraphicFramePr/>
                  <a:graphic xmlns:a="http://schemas.openxmlformats.org/drawingml/2006/main">
                    <a:graphicData uri="http://schemas.openxmlformats.org/drawingml/2006/picture">
                      <pic:pic xmlns:pic="http://schemas.openxmlformats.org/drawingml/2006/picture">
                        <pic:nvPicPr>
                          <pic:cNvPr id="29"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787F0EA-DB46-A445-B897-E4128EA04A27}"/>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7968"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46" name="Picture 4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E0BD023-84BC-6A46-9516-D206BBC75B45}"/>
                      </a:ext>
                    </a:extLst>
                  </wp:docPr>
                  <wp:cNvGraphicFramePr/>
                  <a:graphic xmlns:a="http://schemas.openxmlformats.org/drawingml/2006/main">
                    <a:graphicData uri="http://schemas.openxmlformats.org/drawingml/2006/picture">
                      <pic:pic xmlns:pic="http://schemas.openxmlformats.org/drawingml/2006/picture">
                        <pic:nvPicPr>
                          <pic:cNvPr id="30"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E0BD023-84BC-6A46-9516-D206BBC75B45}"/>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68992"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45" name="Picture 4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C4F3FF9-AF12-DF47-A332-6F0098CD9305}"/>
                      </a:ext>
                    </a:extLst>
                  </wp:docPr>
                  <wp:cNvGraphicFramePr/>
                  <a:graphic xmlns:a="http://schemas.openxmlformats.org/drawingml/2006/main">
                    <a:graphicData uri="http://schemas.openxmlformats.org/drawingml/2006/picture">
                      <pic:pic xmlns:pic="http://schemas.openxmlformats.org/drawingml/2006/picture">
                        <pic:nvPicPr>
                          <pic:cNvPr id="31"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C4F3FF9-AF12-DF47-A332-6F0098CD9305}"/>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70016"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44" name="Picture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6639F84-86E6-144F-BFAC-B92799F1740B}"/>
                      </a:ext>
                    </a:extLst>
                  </wp:docPr>
                  <wp:cNvGraphicFramePr/>
                  <a:graphic xmlns:a="http://schemas.openxmlformats.org/drawingml/2006/main">
                    <a:graphicData uri="http://schemas.openxmlformats.org/drawingml/2006/picture">
                      <pic:pic xmlns:pic="http://schemas.openxmlformats.org/drawingml/2006/picture">
                        <pic:nvPicPr>
                          <pic:cNvPr id="32"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6639F84-86E6-144F-BFAC-B92799F1740B}"/>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71040"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43" name="Picture 4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1310DF3-17B6-6A45-9DC1-1A5C9F826422}"/>
                      </a:ext>
                    </a:extLst>
                  </wp:docPr>
                  <wp:cNvGraphicFramePr/>
                  <a:graphic xmlns:a="http://schemas.openxmlformats.org/drawingml/2006/main">
                    <a:graphicData uri="http://schemas.openxmlformats.org/drawingml/2006/picture">
                      <pic:pic xmlns:pic="http://schemas.openxmlformats.org/drawingml/2006/picture">
                        <pic:nvPicPr>
                          <pic:cNvPr id="33"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1310DF3-17B6-6A45-9DC1-1A5C9F826422}"/>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72064" behindDoc="0" locked="0" layoutInCell="1" allowOverlap="1">
                  <wp:simplePos x="0" y="0"/>
                  <wp:positionH relativeFrom="column">
                    <wp:posOffset>381000</wp:posOffset>
                  </wp:positionH>
                  <wp:positionV relativeFrom="paragraph">
                    <wp:posOffset>42545</wp:posOffset>
                  </wp:positionV>
                  <wp:extent cx="122555" cy="0"/>
                  <wp:effectExtent l="0" t="0" r="0" b="0"/>
                  <wp:wrapNone/>
                  <wp:docPr id="42" name="Picture 4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1E743ED-ADD8-DB44-B387-72E9DAF7FFFF}"/>
                      </a:ext>
                    </a:extLst>
                  </wp:docPr>
                  <wp:cNvGraphicFramePr/>
                  <a:graphic xmlns:a="http://schemas.openxmlformats.org/drawingml/2006/main">
                    <a:graphicData uri="http://schemas.openxmlformats.org/drawingml/2006/picture">
                      <pic:pic xmlns:pic="http://schemas.openxmlformats.org/drawingml/2006/picture">
                        <pic:nvPicPr>
                          <pic:cNvPr id="34" name="image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1E743ED-ADD8-DB44-B387-72E9DAF7FFFF}"/>
                              </a:ext>
                            </a:extLst>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4"/>
                <w:szCs w:val="24"/>
              </w:rPr>
              <w:t>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Áo phẫu thuật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Bàn chải cứng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Bàn chải mềm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Băng dính trắng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cuộn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Băng dính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cuộn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0133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Bát kền inox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Bốc thụt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Bơm 10ml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Bơm 1ml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Bơm 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Bơm 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5576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bông hút nước cắt sẵn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0584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bút đỏ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bút xanh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Chậu inox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Cồn 70</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6994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cồn Iôt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0621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đầu nối 3 chạc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Dầu paraphin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9294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dây garo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dây mũi hầu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dây oxy gọng kính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dây truyền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0743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Đè lưỡi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Dịch truyền NaCl 0,9</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Chai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Đồng hồ bấm giây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 xml:space="preserve">dung dịch rửa tay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chai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gạc cầu đa khoa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1487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Gạc lót đốc kim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1062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Gạc phẫu thuật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1699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Găng tay cao su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Găng tay sạch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6638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găng tay vô khuẩn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0637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Giá đựng ống nghiệm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Giấy vệ sinh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cuộn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gối kê tay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hộp chống sốc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Hộp đựng vật sắc nhọn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39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 xml:space="preserve">Hộp inox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hộp inox đựng bông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Hộp inox hấp sấy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huyết  áp đồng hồ</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huyết áp cánh tay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huyết áp cổ tay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huyết áp thủy ngân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Kéo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 xml:space="preserve">kéo cong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Kéo thẳng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Kẹp săng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Khăn mặt nhỏ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Khẩu trang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Khay chữ nhật nhỏ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khay chữ nhật to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Khay quả đậu nông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Khay quả đậu sâu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kim bướm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Kim lấy thuốc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6904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Kim truyền mô hình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Max oxy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Natribicacbonat 1,4%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chai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nhiệt kế điện tử</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nhiệt kế thủy ngân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Nilon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Mét</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 xml:space="preserve">Nước cất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5311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Nước muối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chai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nước rửa tay lifebouy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chai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 xml:space="preserve">nước sát khuẩn tay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Chai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ống hút đờm (có cửa sổ) (sonde)</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oxy già</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Panh có mấu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Panh không mấu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Phẫu tích có mấu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Phẫu tích không mấu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povidin (Betadine)</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Săng có lỗ</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sode levin có nắp</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sonde rửa dạ dày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sonde thông tiểu 3 nhánh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tai nghe</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Tăm bông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tạp dề</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Thuốc adrenalin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thuốc bột peniciclin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thước kẻ</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Trụ cắm panh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túi đựng nước tiểu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vải dắp</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Xăng không lỗ</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xe tiêm 3 tầng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Túi rác xanh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Túi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1275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 xml:space="preserve">Túi rác vàng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Túi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1275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xô đựng rác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Bật lửa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 can hình trụ</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 dụng cụ cắt vi phẫu bằng tay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Bút lông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Bút lông nhỏ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Chổi rửa ống nghiệm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Chổi tẩy nhuộm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có mỏ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có mỏ 600ml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Công tơ hút bằng nhựa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Dao cắt vi phẫu/dao lam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0686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Đèn cồn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lọc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0159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Hộp petri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109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 gỗ</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Khay sứ</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Kiềng đun bếp cồn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Kim mũi mác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Kính hiển vi điện tử</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Lá kính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8237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thủy tinh nâu 125ml có công tơ hút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thủy tinh trắng 125ml có công tơ hút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Lưới amiang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119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Mặt kính đồng hồ</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 nhỏ 5 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0175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121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 to 10 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Phễu lọc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Phiến kính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0797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Acid acetic đặc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5491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Bột kẽm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Cloral hydrat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6864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Cloramin B</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3728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nước 90 độ</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7966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129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Đỏ soi phèn (Fucshin)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2746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chì acetat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Fe3+</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H2SO4 (1N)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1593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iod 1%</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NAOH loãng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Gelatin 1%</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Glycerin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2746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Hcl đặc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Nước cất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w:t>
            </w:r>
            <w:r w:rsidR="00056814">
              <w:rPr>
                <w:rFonts w:eastAsia="Times New Roman" w:cs="Times New Roman"/>
                <w:color w:val="000000"/>
                <w:sz w:val="24"/>
                <w:szCs w:val="24"/>
              </w:rPr>
              <w:t>,</w:t>
            </w:r>
            <w:r w:rsidRPr="00F5023D">
              <w:rPr>
                <w:rFonts w:eastAsia="Times New Roman" w:cs="Times New Roman"/>
                <w:color w:val="000000"/>
                <w:sz w:val="24"/>
                <w:szCs w:val="24"/>
              </w:rPr>
              <w:t>3367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139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Thuốc thử bouchardat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Thuốc thử Dragendorf</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Thuốc thử mayer</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Xanh methylen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2746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Fe3+</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Khay sứ</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Bột cam thảo bắc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1373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Bột hà thủ ô</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1373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Bột hòe hoa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1373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Bột kim ngân hoa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1373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Hạt mã tiền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6864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Hòe hoa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6864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Kinh giới tươi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6474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Lá trúc đào tươi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6474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Ngũ bội tử</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6864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Tinh bột mỳ</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1373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Bàn cố định ếch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thủy tinh 2 lít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Bơm tiêm 1ml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0611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Bơm tiêm 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Đồng hồ bấm giây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Dùi chọc tủy ếch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162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Kéo thẳng nhọn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Kit thử đường huyết on call plus</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0611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Lồng nhốt chuột nhắt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Mành chiếu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Máy chiếu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Máy đo đường huyết on call plus</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Máy kích điện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panh cong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cai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3059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3059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bông hút nước cắt sẵn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gói 10gr</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0186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Cacl Clorua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Heparin 5000UI/ml, 5ml</w:t>
            </w:r>
          </w:p>
        </w:tc>
        <w:tc>
          <w:tcPr>
            <w:tcW w:w="1316" w:type="dxa"/>
            <w:tcBorders>
              <w:top w:val="nil"/>
              <w:left w:val="nil"/>
              <w:bottom w:val="nil"/>
              <w:right w:val="nil"/>
            </w:tcBorders>
            <w:shd w:val="clear" w:color="auto" w:fill="auto"/>
            <w:noWrap/>
            <w:vAlign w:val="bottom"/>
            <w:hideMark/>
          </w:tcPr>
          <w:p w:rsidR="00F5023D" w:rsidRPr="00F5023D" w:rsidRDefault="00F5023D" w:rsidP="00F5023D">
            <w:pPr>
              <w:spacing w:before="0" w:after="0" w:line="240" w:lineRule="auto"/>
              <w:rPr>
                <w:rFonts w:ascii="Calibri" w:eastAsia="Times New Roman" w:hAnsi="Calibri" w:cs="Calibri"/>
                <w:color w:val="000000"/>
                <w:sz w:val="24"/>
                <w:szCs w:val="24"/>
              </w:rPr>
            </w:pPr>
            <w:r w:rsidRPr="00F5023D">
              <w:rPr>
                <w:rFonts w:ascii="Calibri" w:eastAsia="Times New Roman" w:hAnsi="Calibri" w:cs="Calibri"/>
                <w:noProof/>
                <w:color w:val="000000"/>
                <w:sz w:val="24"/>
                <w:szCs w:val="24"/>
              </w:rPr>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122555" cy="389255"/>
                  <wp:effectExtent l="0" t="0" r="0" b="0"/>
                  <wp:wrapNone/>
                  <wp:docPr id="41" name="Picture 41" desc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05F0004-C981-A64E-8CDE-2E1C78072981}"/>
                      </a:ext>
                    </a:extLst>
                  </wp:docPr>
                  <wp:cNvGraphicFramePr/>
                  <a:graphic xmlns:a="http://schemas.openxmlformats.org/drawingml/2006/main">
                    <a:graphicData uri="http://schemas.openxmlformats.org/drawingml/2006/picture">
                      <pic:pic xmlns:pic="http://schemas.openxmlformats.org/drawingml/2006/picture">
                        <pic:nvPicPr>
                          <pic:cNvPr id="35" name="Picture 210" desc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05F0004-C981-A64E-8CDE-2E1C7807298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122555" cy="389255"/>
                  <wp:effectExtent l="0" t="0" r="0" b="0"/>
                  <wp:wrapNone/>
                  <wp:docPr id="40" name="Picture 40" desc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4B6961A-78E4-C740-992C-379B14007560}"/>
                      </a:ext>
                    </a:extLst>
                  </wp:docPr>
                  <wp:cNvGraphicFramePr/>
                  <a:graphic xmlns:a="http://schemas.openxmlformats.org/drawingml/2006/main">
                    <a:graphicData uri="http://schemas.openxmlformats.org/drawingml/2006/picture">
                      <pic:pic xmlns:pic="http://schemas.openxmlformats.org/drawingml/2006/picture">
                        <pic:nvPicPr>
                          <pic:cNvPr id="36" name="Picture 210" desc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4B6961A-78E4-C740-992C-379B1400756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122555" cy="389255"/>
                  <wp:effectExtent l="0" t="0" r="0" b="0"/>
                  <wp:wrapNone/>
                  <wp:docPr id="39" name="Picture 39" desc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098CE8-6622-EF4D-9243-A4E102DF3114}"/>
                      </a:ext>
                    </a:extLst>
                  </wp:docPr>
                  <wp:cNvGraphicFramePr/>
                  <a:graphic xmlns:a="http://schemas.openxmlformats.org/drawingml/2006/main">
                    <a:graphicData uri="http://schemas.openxmlformats.org/drawingml/2006/picture">
                      <pic:pic xmlns:pic="http://schemas.openxmlformats.org/drawingml/2006/picture">
                        <pic:nvPicPr>
                          <pic:cNvPr id="37" name="Picture 210" desc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098CE8-6622-EF4D-9243-A4E102DF311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5023D">
              <w:rPr>
                <w:rFonts w:ascii="Calibri" w:eastAsia="Times New Roman" w:hAnsi="Calibri" w:cs="Calibri"/>
                <w:noProof/>
                <w:color w:val="000000"/>
                <w:sz w:val="24"/>
                <w:szCs w:val="24"/>
              </w:rPr>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122555" cy="389255"/>
                  <wp:effectExtent l="0" t="0" r="0" b="0"/>
                  <wp:wrapNone/>
                  <wp:docPr id="1" name="Picture 1" desc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A57A501-38FF-B84A-9038-575EB1D65164}"/>
                      </a:ext>
                    </a:extLst>
                  </wp:docPr>
                  <wp:cNvGraphicFramePr/>
                  <a:graphic xmlns:a="http://schemas.openxmlformats.org/drawingml/2006/main">
                    <a:graphicData uri="http://schemas.openxmlformats.org/drawingml/2006/picture">
                      <pic:pic xmlns:pic="http://schemas.openxmlformats.org/drawingml/2006/picture">
                        <pic:nvPicPr>
                          <pic:cNvPr id="38" name="Picture 210" desc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A57A501-38FF-B84A-9038-575EB1D6516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95"/>
            </w:tblGrid>
            <w:tr w:rsidR="00F5023D" w:rsidRPr="00F5023D">
              <w:trPr>
                <w:trHeight w:val="307"/>
                <w:tblCellSpacing w:w="0" w:type="dxa"/>
              </w:trPr>
              <w:tc>
                <w:tcPr>
                  <w:tcW w:w="1300"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r>
          </w:tbl>
          <w:p w:rsidR="00F5023D" w:rsidRPr="00F5023D" w:rsidRDefault="00F5023D" w:rsidP="00F5023D">
            <w:pPr>
              <w:spacing w:before="0" w:after="0" w:line="240" w:lineRule="auto"/>
              <w:rPr>
                <w:rFonts w:ascii="Calibri" w:eastAsia="Times New Roman" w:hAnsi="Calibri" w:cs="Calibri"/>
                <w:color w:val="000000"/>
                <w:sz w:val="24"/>
                <w:szCs w:val="24"/>
              </w:rPr>
            </w:pP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Insulin aspart 100UI/ml, 10ml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Magie Sulfat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Magie Sulfat 500mg /ml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Nước cất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179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Chuột nhắt trắng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con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1221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Ếch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con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0611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con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0234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Acetylcystein 200mg, viên nang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AciclovirMKP 5%</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Typ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Alopurinol 300mg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Ambroxol 30mg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Amikacin 500mg /ml ,ống tiêm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Amlodipin 5mg , viên nang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Amoxyclin 500mg ,viên nang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189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Ardneclaw 500/125</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Arovastatin 20mg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Aspirin PH8, viên bao tan ở ruột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Attapulgit, 3g, gói chứa bột uống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Averincitrat,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Azicine 250mg, viên nang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Betamethasone 0,05%, 15g, thuốc mỡ</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Typ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Binozyt 200ml/5ml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Bromhexin 8mg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Canesten V6 ,100mg, viên nén đặt âm đạo</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199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Cao ích mẫu, 150ml, cao lỏng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Cao sao vàng, 3g, cao bôi ngoài da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Cefixim 100mg ,viên nang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202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Cefotaxim 1g, bột pha tiêm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Ceftriaxon 1g, lọ bột pha tiêm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Cefuroxim 500mg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Ciprofloxcin 200mg/100ml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Ciprofloxcin 500mg ,viên nén bao  phim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61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Clarythromycin 125mg/5ml, Cốm pha hỗn dịch uống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Clarythromycin 500mg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209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Clochicin 1mg,viên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Cloramphenicol 0.4%</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70%, dùng ngoài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thuốc ASA, 20ml, dùng ngoài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Curam 1000mg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Dầu gió, 6ml, lọ xoa bóp ngoài da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Doxycyclin 100mg ,viên nang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61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E.E.S (Ẻrythromycin) 200mg/5ml, 100ml, cốm pha nhũ tương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Typ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Enalapril 10mg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Fenobirat 300mg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219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Genphamason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Typ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Gentamycin 80mg/2ml, ống tiêm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Gliclazid 30mg , viên nén  giải phóng có ks</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Hydrocortison125mg/5ml, hỗn dịch tiêm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Lidocain 2%/10ml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Loperamid 2mg ,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Loratadin 10mg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Meloxicam  15mg/ 1,5ml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Meloxicam 7,5mg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Methyl prednisolon  40mg, bột pha tiêm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229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Methyl prednisolon 16mg ,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Metronidazol 500mg/ 100ml, dịch truyền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Motilium 1mg/1ml, 30ml, hỗn dịch uống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Natri clorua 9%, 10ml, nhỏ mắt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Neodexa, 5ml, thuốc nhỏ tai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Nifedipin 20mg, viên phóng thích kéo dài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Nitromint 2,6mg, viên ngậm dưới lưỡi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61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NovoPen (insulin delivery system), hỗn dịch tiêm dưới da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Bút tiêm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Ofloxacin 3mg/ml, thuốc nhỏ mắt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Typ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Ofmatine-Domesco 625mg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239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Omepazol 20mg , viên nang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240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Oxycort spray, 30ml, thuốc xịt dùng ngoài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Oxytocin 5IU .dung dịch tiêm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Pantoprazol 40mg ,ống tiêm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Pantoprazol 40mg ,viên bao tan trong ruột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Paracetamol 500mg ,viên nén sủi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Povidin 50ml, cồn thuốc dùng ngoài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Prioxicam 20mg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Prioxicam 20mg/ml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Salbutamol 100mcg/liều, lọ xịt họng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Salonpas, miếng dán ngoài da</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Simvastatin 20mg,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Siro ho Prospan, 100ml, cồn thuốc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Spironolacton 25mg ,viên nén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vỉ</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Tetracylin, mỡ tra mắt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Typ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Vesim, nước muối biển 50ml, lọ xịt mũi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Xylometazolin 0.1%/10ml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Bông cắt sẵn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3346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Bút viết lam kính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70</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5576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96</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5613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Giá nhuộm tiêu bản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lọc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Giemsa meck</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6245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Hộp đựng tiêu bản có khe cắm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4015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Lam kính mài đầu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3123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Lamen 22 x 40</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3123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Pank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Pipet nhựa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0335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Sát khuẩn tay nhanh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8444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Basedow</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chửa trứng xâm nhập</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hạch lao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Hodgkin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loét dạ dày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ung thư biểu mô tế bào gan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ung thư biểu mô tế bào vẩy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ung thư cổ tử cung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279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ung thư dạ dày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ung thư di căn hạch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281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ung thư giáp thể nhú</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ung thư vú</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Trụ cắm pank</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w:t>
            </w:r>
            <w:r w:rsidRPr="00F5023D">
              <w:rPr>
                <w:rFonts w:eastAsia="Times New Roman" w:cs="Times New Roman"/>
                <w:color w:val="000000"/>
                <w:sz w:val="24"/>
                <w:szCs w:val="24"/>
                <w:vertAlign w:val="subscript"/>
              </w:rPr>
              <w:t>4</w:t>
            </w:r>
            <w:r w:rsidRPr="00F5023D">
              <w:rPr>
                <w:rFonts w:eastAsia="Times New Roman" w:cs="Times New Roman"/>
                <w:color w:val="000000"/>
                <w:sz w:val="24"/>
                <w:szCs w:val="24"/>
              </w:rPr>
              <w:t>)</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CO</w:t>
            </w:r>
            <w:r w:rsidRPr="00F5023D">
              <w:rPr>
                <w:rFonts w:eastAsia="Times New Roman" w:cs="Times New Roman"/>
                <w:color w:val="000000"/>
                <w:sz w:val="24"/>
                <w:szCs w:val="24"/>
                <w:vertAlign w:val="subscript"/>
              </w:rPr>
              <w:t>3</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Acid benzoic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Acid focmic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Acid oxalic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Acid salicylic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289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Acid stearic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Alcol isoamylic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Anhydric acetic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Anhydrid phtalic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BaCl</w:t>
            </w:r>
            <w:r w:rsidRPr="00F5023D">
              <w:rPr>
                <w:rFonts w:eastAsia="Times New Roman" w:cs="Times New Roman"/>
                <w:color w:val="000000"/>
                <w:sz w:val="24"/>
                <w:szCs w:val="24"/>
                <w:vertAlign w:val="subscript"/>
              </w:rPr>
              <w:t>2</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Ca(OH)</w:t>
            </w:r>
            <w:r w:rsidRPr="00F5023D">
              <w:rPr>
                <w:rFonts w:eastAsia="Times New Roman" w:cs="Times New Roman"/>
                <w:color w:val="000000"/>
                <w:sz w:val="24"/>
                <w:szCs w:val="24"/>
                <w:vertAlign w:val="subscript"/>
              </w:rPr>
              <w:t>2</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w:t>
            </w:r>
            <w:r w:rsidRPr="00F5023D">
              <w:rPr>
                <w:rFonts w:eastAsia="Times New Roman" w:cs="Times New Roman"/>
                <w:color w:val="000000"/>
                <w:sz w:val="24"/>
                <w:szCs w:val="24"/>
                <w:vertAlign w:val="subscript"/>
              </w:rPr>
              <w:t>3</w:t>
            </w:r>
            <w:r w:rsidRPr="00F5023D">
              <w:rPr>
                <w:rFonts w:eastAsia="Times New Roman" w:cs="Times New Roman"/>
                <w:color w:val="000000"/>
                <w:sz w:val="24"/>
                <w:szCs w:val="24"/>
              </w:rPr>
              <w:t>COOH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0844</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w:t>
            </w:r>
            <w:r w:rsidRPr="00F5023D">
              <w:rPr>
                <w:rFonts w:eastAsia="Times New Roman" w:cs="Times New Roman"/>
                <w:color w:val="000000"/>
                <w:sz w:val="24"/>
                <w:szCs w:val="24"/>
                <w:vertAlign w:val="subscript"/>
              </w:rPr>
              <w:t>3</w:t>
            </w:r>
            <w:r w:rsidRPr="00F5023D">
              <w:rPr>
                <w:rFonts w:eastAsia="Times New Roman" w:cs="Times New Roman"/>
                <w:color w:val="000000"/>
                <w:sz w:val="24"/>
                <w:szCs w:val="24"/>
              </w:rPr>
              <w:t>COONa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Chỉ thị ETOO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Complexon III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7037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299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khan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tuyệt đối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7037</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CuSO</w:t>
            </w:r>
            <w:r w:rsidRPr="00F5023D">
              <w:rPr>
                <w:rFonts w:eastAsia="Times New Roman" w:cs="Times New Roman"/>
                <w:color w:val="000000"/>
                <w:sz w:val="24"/>
                <w:szCs w:val="24"/>
                <w:vertAlign w:val="subscript"/>
              </w:rPr>
              <w:t>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Br</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 xml:space="preserve"> lỏng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Lugol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Ethanol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4222</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Fe(NH</w:t>
            </w:r>
            <w:r w:rsidRPr="00F5023D">
              <w:rPr>
                <w:rFonts w:eastAsia="Times New Roman" w:cs="Times New Roman"/>
                <w:color w:val="000000"/>
                <w:sz w:val="24"/>
                <w:szCs w:val="24"/>
                <w:vertAlign w:val="subscript"/>
              </w:rPr>
              <w:t>4</w:t>
            </w:r>
            <w:r w:rsidRPr="00F5023D">
              <w:rPr>
                <w:rFonts w:eastAsia="Times New Roman" w:cs="Times New Roman"/>
                <w:color w:val="000000"/>
                <w:sz w:val="24"/>
                <w:szCs w:val="24"/>
              </w:rPr>
              <w:t>)</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(SO</w:t>
            </w:r>
            <w:r w:rsidRPr="00F5023D">
              <w:rPr>
                <w:rFonts w:eastAsia="Times New Roman" w:cs="Times New Roman"/>
                <w:color w:val="000000"/>
                <w:sz w:val="24"/>
                <w:szCs w:val="24"/>
                <w:vertAlign w:val="subscript"/>
              </w:rPr>
              <w:t>4</w:t>
            </w:r>
            <w:r w:rsidRPr="00F5023D">
              <w:rPr>
                <w:rFonts w:eastAsia="Times New Roman" w:cs="Times New Roman"/>
                <w:color w:val="000000"/>
                <w:sz w:val="24"/>
                <w:szCs w:val="24"/>
              </w:rPr>
              <w:t>)</w:t>
            </w:r>
            <w:r w:rsidRPr="00F5023D">
              <w:rPr>
                <w:rFonts w:eastAsia="Times New Roman" w:cs="Times New Roman"/>
                <w:color w:val="000000"/>
                <w:sz w:val="24"/>
                <w:szCs w:val="24"/>
                <w:vertAlign w:val="subscript"/>
              </w:rPr>
              <w:t>2</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FeCl</w:t>
            </w:r>
            <w:r w:rsidRPr="00F5023D">
              <w:rPr>
                <w:rFonts w:eastAsia="Times New Roman" w:cs="Times New Roman"/>
                <w:color w:val="000000"/>
                <w:sz w:val="24"/>
                <w:szCs w:val="24"/>
                <w:vertAlign w:val="subscript"/>
              </w:rPr>
              <w:t>2</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FeCl</w:t>
            </w:r>
            <w:r w:rsidRPr="00F5023D">
              <w:rPr>
                <w:rFonts w:eastAsia="Times New Roman" w:cs="Times New Roman"/>
                <w:color w:val="000000"/>
                <w:sz w:val="24"/>
                <w:szCs w:val="24"/>
                <w:vertAlign w:val="subscript"/>
              </w:rPr>
              <w:t>3</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Fehling 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309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Fehling B</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fructozo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lọc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Tờ</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Glucozo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C</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O</w:t>
            </w:r>
            <w:r w:rsidRPr="00F5023D">
              <w:rPr>
                <w:rFonts w:eastAsia="Times New Roman" w:cs="Times New Roman"/>
                <w:color w:val="000000"/>
                <w:sz w:val="24"/>
                <w:szCs w:val="24"/>
                <w:vertAlign w:val="subscript"/>
              </w:rPr>
              <w:t>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SO</w:t>
            </w:r>
            <w:r w:rsidRPr="00F5023D">
              <w:rPr>
                <w:rFonts w:eastAsia="Times New Roman" w:cs="Times New Roman"/>
                <w:color w:val="000000"/>
                <w:sz w:val="24"/>
                <w:szCs w:val="24"/>
                <w:vertAlign w:val="subscript"/>
              </w:rPr>
              <w:t>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w:t>
            </w:r>
            <w:r w:rsidRPr="00F5023D">
              <w:rPr>
                <w:rFonts w:eastAsia="Times New Roman" w:cs="Times New Roman"/>
                <w:color w:val="000000"/>
                <w:sz w:val="24"/>
                <w:szCs w:val="24"/>
                <w:vertAlign w:val="subscript"/>
              </w:rPr>
              <w:t>3</w:t>
            </w:r>
            <w:r w:rsidRPr="00F5023D">
              <w:rPr>
                <w:rFonts w:eastAsia="Times New Roman" w:cs="Times New Roman"/>
                <w:color w:val="000000"/>
                <w:sz w:val="24"/>
                <w:szCs w:val="24"/>
              </w:rPr>
              <w:t>PO</w:t>
            </w:r>
            <w:r w:rsidRPr="00F5023D">
              <w:rPr>
                <w:rFonts w:eastAsia="Times New Roman" w:cs="Times New Roman"/>
                <w:color w:val="000000"/>
                <w:sz w:val="24"/>
                <w:szCs w:val="24"/>
                <w:vertAlign w:val="subscript"/>
              </w:rPr>
              <w:t>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HCl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Cr</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O</w:t>
            </w:r>
            <w:r w:rsidRPr="00F5023D">
              <w:rPr>
                <w:rFonts w:eastAsia="Times New Roman" w:cs="Times New Roman"/>
                <w:color w:val="000000"/>
                <w:sz w:val="24"/>
                <w:szCs w:val="24"/>
                <w:vertAlign w:val="subscript"/>
              </w:rPr>
              <w:t>7</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0985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KCl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319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320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KMnO</w:t>
            </w:r>
            <w:r w:rsidRPr="00F5023D">
              <w:rPr>
                <w:rFonts w:eastAsia="Times New Roman" w:cs="Times New Roman"/>
                <w:color w:val="000000"/>
                <w:sz w:val="24"/>
                <w:szCs w:val="24"/>
                <w:vertAlign w:val="subscript"/>
              </w:rPr>
              <w:t>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Lactozo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Methyl da cam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Methyl đỏ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Mg kim loại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Na</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CO</w:t>
            </w:r>
            <w:r w:rsidRPr="00F5023D">
              <w:rPr>
                <w:rFonts w:eastAsia="Times New Roman" w:cs="Times New Roman"/>
                <w:color w:val="000000"/>
                <w:sz w:val="24"/>
                <w:szCs w:val="24"/>
                <w:vertAlign w:val="subscript"/>
              </w:rPr>
              <w:t>3</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0985</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Na</w:t>
            </w:r>
            <w:r w:rsidRPr="00F5023D">
              <w:rPr>
                <w:rFonts w:eastAsia="Times New Roman" w:cs="Times New Roman"/>
                <w:color w:val="000000"/>
                <w:sz w:val="24"/>
                <w:szCs w:val="24"/>
                <w:vertAlign w:val="subscript"/>
              </w:rPr>
              <w:t>2</w:t>
            </w:r>
            <w:r w:rsidRPr="00F5023D">
              <w:rPr>
                <w:rFonts w:eastAsia="Times New Roman" w:cs="Times New Roman"/>
                <w:color w:val="000000"/>
                <w:sz w:val="24"/>
                <w:szCs w:val="24"/>
              </w:rPr>
              <w:t>SO</w:t>
            </w:r>
            <w:r w:rsidRPr="00F5023D">
              <w:rPr>
                <w:rFonts w:eastAsia="Times New Roman" w:cs="Times New Roman"/>
                <w:color w:val="000000"/>
                <w:sz w:val="24"/>
                <w:szCs w:val="24"/>
                <w:vertAlign w:val="subscript"/>
              </w:rPr>
              <w:t>3</w:t>
            </w:r>
            <w:r w:rsidRPr="00F5023D">
              <w:rPr>
                <w:rFonts w:eastAsia="Times New Roman" w:cs="Times New Roman"/>
                <w:color w:val="000000"/>
                <w:sz w:val="24"/>
                <w:szCs w:val="24"/>
              </w:rPr>
              <w:t xml:space="preserve">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NaCl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NaOH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4363</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329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w:t>
            </w:r>
            <w:r w:rsidRPr="00F5023D">
              <w:rPr>
                <w:rFonts w:eastAsia="Times New Roman" w:cs="Times New Roman"/>
                <w:color w:val="000000"/>
                <w:sz w:val="24"/>
                <w:szCs w:val="24"/>
                <w:vertAlign w:val="subscript"/>
              </w:rPr>
              <w:t>3</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w:t>
            </w:r>
            <w:r w:rsidRPr="00F5023D">
              <w:rPr>
                <w:rFonts w:eastAsia="Times New Roman" w:cs="Times New Roman"/>
                <w:color w:val="000000"/>
                <w:sz w:val="24"/>
                <w:szCs w:val="24"/>
                <w:vertAlign w:val="subscript"/>
              </w:rPr>
              <w:t>4</w:t>
            </w:r>
            <w:r w:rsidRPr="00F5023D">
              <w:rPr>
                <w:rFonts w:eastAsia="Times New Roman" w:cs="Times New Roman"/>
                <w:color w:val="000000"/>
                <w:sz w:val="24"/>
                <w:szCs w:val="24"/>
              </w:rPr>
              <w:t>Cl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Phenolphtalein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Phenyhydrazin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Saccharose</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Thuốc thử tollen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Xelivanov</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6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ZnSO</w:t>
            </w:r>
            <w:r w:rsidRPr="00F5023D">
              <w:rPr>
                <w:rFonts w:eastAsia="Times New Roman" w:cs="Times New Roman"/>
                <w:color w:val="000000"/>
                <w:sz w:val="24"/>
                <w:szCs w:val="24"/>
                <w:vertAlign w:val="subscript"/>
              </w:rPr>
              <w:t>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Áp kế thủy ngân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Bấc đèn cồn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339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Bát cách thủy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Bật lửa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Bếp khuấy từ gia nhiệt  ARE-VELP</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Bếp ủ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cầu 2 cổ nhám 14/23; 29/32 250ml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cầu dung tích 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cầu dung tích có nhám 51100ml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định mức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định mức 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nón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nón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Bình phun thuốc thử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Bình tam giác 250 ml nhám, có nắp 29/32</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Bình triển khai  sắc ký kích thước nhỏ, trung bình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Bộ cất tinh dầu 1 lít có bếp ủ</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Bộ giá và kẹp bình cầu, sinh hàn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 kẹp vòng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Bộ lọc chân không Buchner</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Bông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Gói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358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Buret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359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Chai thủy tinh 1000 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Chai thủy tinh nâu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Chai thủy tinh trắng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Chổi rửa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có mỏ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có mỏ 1000ml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có mỏ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có mỏ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có mỏ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Cồn kế (50-100)</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Cột cất phân đoạn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Cột sắc ký đường kính 2cm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Cột sắc ký pha đảo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Cuvet nhựa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Đèn cồn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111111"/>
                <w:sz w:val="24"/>
                <w:szCs w:val="24"/>
              </w:rPr>
            </w:pPr>
            <w:r w:rsidRPr="00F5023D">
              <w:rPr>
                <w:rFonts w:eastAsia="Times New Roman" w:cs="Times New Roman"/>
                <w:color w:val="111111"/>
                <w:sz w:val="24"/>
                <w:szCs w:val="24"/>
              </w:rPr>
              <w:t>Đèn soi UV 254nm và 366nm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Đồng hồ bấm giờ</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Đũa thủy tinh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Dụng cụ soi UV bản mỏng WFH 203B</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Dụng cụ thổi khí nóng Bosch GHG 630 DCE</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379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cao su gia dụng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Gía buret + Kẹp</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Giá đỡ kim loại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lọc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Tờ</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 buret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Kẹp gắp bản mỏng các loại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 gỗ</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0239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 y tế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Khoan nút cao su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389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công tơ hút màu nâu 125ml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công tơ hút màu trắng 125ml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đựng chỉ thị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đựng hóa chất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đựng hóa chất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Lọ enicillin có nắp vặn 10ml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0133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thủy tinh có nút nhám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thủy tinh có nút nhám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thủy tinh có nút nhám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tối màu nút mài to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399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tối màu nút mài to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400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Lưới amiang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Máy cất quay chân không Buchi R-300</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Máy đo nhiệt độ nóng chảy Buchi M-560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Máy sấy khô công suất &gt;1600W</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Nắp petri có đường kính bằng nhau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Nhiệt kế</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Nhiệt kế 300 độ 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Noa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Nồi nhôm đường kính 20cm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409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Nút cao su 14/23</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Nút cao su 29/32</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Nút cao su lọ công tơ hút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Nút cao su số 1</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Nút cao su số 4</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đong 10 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đong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đong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đong pha dung môi 10ml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đong pha dung môi 25ml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419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đong pha dung môi 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 10ml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0239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 20ml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 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 to có nút nối với ống dẫn khí</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nhựa không màu (Ø 5mm)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0159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so màu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thủy tinh (Ø 5mm) (dài 20cm)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0239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Phễu chiết 125ml khóa teflon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Phễu chiết 250ml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429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Phễu chiết 500ml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Phễu lọc Buchner</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Phễu lọc Ø 10cm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Phễu thủy tinh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Picnomet 100ml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Pipet 10ml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Pipet 5ml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Pipet paster</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0159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Qủa bóp</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Thìa Inox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439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Thìa thủy tinh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Van khóa 3 chiều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441</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Bếp điện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442</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cầu 2 cổ 1 lít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443</w:t>
            </w:r>
          </w:p>
        </w:tc>
        <w:tc>
          <w:tcPr>
            <w:tcW w:w="4915" w:type="dxa"/>
            <w:tcBorders>
              <w:top w:val="nil"/>
              <w:left w:val="nil"/>
              <w:bottom w:val="single" w:sz="4" w:space="0" w:color="auto"/>
              <w:right w:val="single" w:sz="4" w:space="0" w:color="auto"/>
            </w:tcBorders>
            <w:shd w:val="clear" w:color="auto" w:fill="auto"/>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tam giác nhám 500ml có nắp 29/32</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Cá từ</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Cổ nối chữ y</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446</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Cối chày sứ</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447</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Dao cầu thái dược liệu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448</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Dụng cụ đo nhiệt độ nóng chảy</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Giá nâng kim loại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Giá sắt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Kẹp giá sắt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Máy bơm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Phễu chiết khoá teflon 250ml</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Phễu chiết khoá teflon 500ml</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Phễu lọc thuỷ tinh xốp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pipet paster thuỷ tinh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457</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Pipet xilanh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Sinh hàn hồi lưu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Sinh hàn thẳng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Sừng bò</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Chiếc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Bơm tiêm 5ml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0836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Bông thấm nước (cắt sẵn)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1152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Cân 5kg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công tơ hút nhựa</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Đầu côn vàng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7528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Đầu côn xanh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7528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Đèn cồn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Đồng hồ bấm giây</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469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3123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 gỗ</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 kose có mấu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 kose không mấu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3123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 thủy tinh 12ml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8476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Qủa bóp cao su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quả</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Acid Acetic đậm đặc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2788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Amylaza enzim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0730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tuyệt đối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5576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479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Dầu lạc nguyên chất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Đường Glucose nguyên chất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Acid Uric HT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482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Bilirubin tp HT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1460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Cholesterol TP HT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Creeatinin HT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đo hoạt độ GOT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1460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đo hoạt độ GPT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1460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Kít thử Glucose huyết thanh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Protein TP HT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489</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Kít thử Triglycerid HT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Kít thử Urê HT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Lưu huỳnh thăng hoa</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Na2CO3</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2788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Natricitrat tinh thể</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2788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Test thử nước tiểu 10 thông số</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test</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Trứng gà</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quả</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 can thủy tinh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 giá treo có đế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nhựa 200 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499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thủy tinh 100 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500</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thủy tinh 200 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70 độ</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lít</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502</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Đĩa petri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đồng hồ bấm giây</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đũa thủy tinh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505</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đường glucose</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dùng 1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507</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lọc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508</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Hộp đựng lam kính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509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 dùng 1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510</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Khay đựng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511</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Khay men to</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512</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Khúc xạ kế (brix kế)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513</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kính hiển vi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514</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lam kính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lực kế 0,1N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nhiệt kế bách phân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Nhớt kế thủy tinh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518</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Nước cất</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lít</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0069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519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cao su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520</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Phân cực kế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521</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pipet paster nhựa</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sục đun nước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523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Thước kẹp</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Vòng nhôm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525</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Xilanh to 60 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Bật lửa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Cà chua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w:t>
            </w:r>
            <w:r w:rsidR="00056814">
              <w:rPr>
                <w:rFonts w:eastAsia="Times New Roman" w:cs="Times New Roman"/>
                <w:color w:val="000000"/>
                <w:sz w:val="24"/>
                <w:szCs w:val="24"/>
              </w:rPr>
              <w:t>,</w:t>
            </w:r>
            <w:r w:rsidRPr="00F5023D">
              <w:rPr>
                <w:rFonts w:eastAsia="Times New Roman" w:cs="Times New Roman"/>
                <w:color w:val="000000"/>
                <w:sz w:val="24"/>
                <w:szCs w:val="24"/>
              </w:rPr>
              <w:t>0712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70</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9453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529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tuyệt đối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lít</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Dao lam cắt tiêu bản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0828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Đèn cồn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Đỏ Fucshin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2762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Động vật ngâm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con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Giá để ống nghiệm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thấm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Glyceril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2762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Glycerol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4142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Hành khô</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2427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539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Hoa đơn kim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0531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Hoa ly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0106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Kẹp ống nghiệm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Khăn lau kính hiển vi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Khay hạt đậu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Khay men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Khoai tây tươi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w:t>
            </w:r>
            <w:r w:rsidR="00056814">
              <w:rPr>
                <w:rFonts w:eastAsia="Times New Roman" w:cs="Times New Roman"/>
                <w:color w:val="000000"/>
                <w:sz w:val="24"/>
                <w:szCs w:val="24"/>
              </w:rPr>
              <w:t>,</w:t>
            </w:r>
            <w:r w:rsidRPr="00F5023D">
              <w:rPr>
                <w:rFonts w:eastAsia="Times New Roman" w:cs="Times New Roman"/>
                <w:color w:val="000000"/>
                <w:sz w:val="24"/>
                <w:szCs w:val="24"/>
              </w:rPr>
              <w:t>7616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Lá sò huyết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3808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Lam kính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0637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Lamen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8285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đựng hóa chất có ống hút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Muối NaCl</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1062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Nước cất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4142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0266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Tế bào tủy sống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hạt phấn hoa đơn kim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hạt phấn hoa ly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0040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nguyên phân rễ hành</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nhiễm sắc thể người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tế bào máu</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tiểu não</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tinh thể oxalatcalci trong củ hành khô</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Xanh methylen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Bàn mổ ếch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Băng dính urgo</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564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Bơm tiêm 3ml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1561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Bông y tế hút nước cắt sẵn (2cm x 2cm)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4222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Bột giặt khăn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2788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Đầu côn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Đinh gim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Đồng hồ bấm giây</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Đũa thủy tinh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Dụng cụ chọc tủy</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cao su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4222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Giấy lọc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Huyết cầu kế Sahli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Kéo nhỏ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Kẹp phẫu tích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Khăn bắt ếch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579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 y tế dùng 1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4222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Khay quả đậu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Kim chích máu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Lam kính không mài đầu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4222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nghiệm đựng máu chống đông nắp xanh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1338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và giá Panchenkov</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vi lượng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Sáp gắn đầu ống vi lượng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Test nhanh HCG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0279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588</w:t>
            </w:r>
          </w:p>
        </w:tc>
        <w:tc>
          <w:tcPr>
            <w:tcW w:w="4915"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máu bình thường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0074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589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Anti A (10ml/lọ)</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Anti AB (10ml/lọ)</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Anti B (10ml/lọ)</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Cồn sát trùng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Dầu Séc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HCL N/10</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Dung dịch Natricitrat 3,8%</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Ếch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con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0390</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Bàn mổ ếch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Bơm kiêm tiêm 3ml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599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Bông thấm nước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0335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Bột giặt khăn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Đầu côn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 xml:space="preserve">Đinh gim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0345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Đũa thủy tinh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Dụng cụ chọc tủy</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605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Găng tay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Khẩu trang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Găng tay cao su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 xml:space="preserve">Giấy thấm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Tờ</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609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 xml:space="preserve">Kéo nhỏ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 xml:space="preserve">Cái </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 xml:space="preserve">Kẹp phẫu tích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0032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Khăn bắt ếch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 xml:space="preserve">Khay quả đậu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 xml:space="preserve">Cái </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Kim chích máu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Bông thấm nước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0335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Ống nghiệm không chống đông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Ống</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Tiêu bản hồng cầu mạng lưới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TB</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Tiêu bản leucose cấp</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TB</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Tiêu bản leucose mạn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TB</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619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Tiêu bản máu bình thường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TB</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Tiêu bản thiếu máu nhược sắc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TB</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Anti A(10ml /lọ)</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Anti B(10ml/lọ)</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AntiAB(10ml/lọ)</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0089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Cồn sát trùng 70 độ</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Dầu séc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0251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 xml:space="preserve">Động vật thí nghiệm: ếch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con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0446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333333"/>
                <w:sz w:val="24"/>
                <w:szCs w:val="24"/>
              </w:rPr>
            </w:pPr>
            <w:r w:rsidRPr="00F5023D">
              <w:rPr>
                <w:rFonts w:eastAsia="Times New Roman" w:cs="Times New Roman"/>
                <w:color w:val="333333"/>
                <w:sz w:val="24"/>
                <w:szCs w:val="24"/>
              </w:rPr>
              <w:t>HBsAg(100 cái/túi)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333333"/>
                <w:sz w:val="24"/>
                <w:szCs w:val="24"/>
              </w:rPr>
            </w:pPr>
            <w:r w:rsidRPr="00F5023D">
              <w:rPr>
                <w:rFonts w:eastAsia="Times New Roman" w:cs="Times New Roman"/>
                <w:color w:val="333333"/>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Băng dính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cuộn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629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Bật lửa</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Bình đựng nước có vòi phun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Bình nón 250ml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Bình nón 500ml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Bô can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Bơm tiêm nhựa loại 3ml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Bơm tiêm nhựa loại 5ml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 xml:space="preserve">Cái </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0279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Bông không thấm nước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Bông thấm nước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1407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Bông y tế hút nước cắt sẵn (2cm x 2cm)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0167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639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Đầu côn cho pipet 200µl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Đèn cồn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Đĩa petri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Găng tay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Giá cài tiêu bản inox không có nắp</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Giá đựng ống nghiệm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Giá treo pipette để bàn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646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Hộp đựng tiêu bản inox có nắp</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Khẩu trang y tế dùng 1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2193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Khay men nhỏ đựng dụng cụ</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Khoanh giấy oxidase 6mm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Lam kính không mài đầu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0239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Lam kính mài đầu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Lamen (22x22 mm)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61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Lọ đựng hóa chất trong bộ nhuộm Gram miệng có viền đỏ</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bộ</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Mút rửa dụng cụ</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đong thủy tinh 100ml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Ống đong thủy tinh 50ml</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đựng máu không chống đông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658</w:t>
            </w:r>
          </w:p>
        </w:tc>
        <w:tc>
          <w:tcPr>
            <w:tcW w:w="4915" w:type="dxa"/>
            <w:tcBorders>
              <w:top w:val="nil"/>
              <w:left w:val="nil"/>
              <w:bottom w:val="single" w:sz="4" w:space="0" w:color="auto"/>
              <w:right w:val="single" w:sz="4" w:space="0" w:color="auto"/>
            </w:tcBorders>
            <w:shd w:val="clear" w:color="auto" w:fill="auto"/>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đựng máu nắp đen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 xml:space="preserve">Cái </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0279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đựng máu nắp xanh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 xml:space="preserve">Cái </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0279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Ống nghiệm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Pank inox có mấu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Pipet nhựa 10 ml một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Pipet nhựa 5ml một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0563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664</w:t>
            </w:r>
          </w:p>
        </w:tc>
        <w:tc>
          <w:tcPr>
            <w:tcW w:w="4915" w:type="dxa"/>
            <w:tcBorders>
              <w:top w:val="nil"/>
              <w:left w:val="nil"/>
              <w:bottom w:val="single" w:sz="4" w:space="0" w:color="auto"/>
              <w:right w:val="single" w:sz="4" w:space="0" w:color="auto"/>
            </w:tcBorders>
            <w:shd w:val="clear" w:color="auto" w:fill="auto"/>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Que cấy inox</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Test nhanh Anti HBsAg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Test nhanh HBs Ag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Thước kẻ</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lao</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Tiêu bản lậu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Ampicillin 10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Amoxicillin 20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Cefotaxime 30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Cefdinir 5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Imipenem 10 µg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Gentamicin 10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Amikacin 30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Kanamycin 30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Streptomycin 10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679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Tetracycline 30 μg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Ciprofloxacin 5 µg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Ofloxacin 5 µg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Cinoxacin 100 µg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Trimethoprim 5 µg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Chloramphenicol 30 µg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khoanh</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Cồn 70 độ</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686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Cồn tuyệt đối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Dầu soi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Đỏ Fucsin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689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Đường glucose</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Lugol II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Môi trường BHI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Môi trường Chapman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693</w:t>
            </w:r>
          </w:p>
        </w:tc>
        <w:tc>
          <w:tcPr>
            <w:tcW w:w="4915" w:type="dxa"/>
            <w:tcBorders>
              <w:top w:val="nil"/>
              <w:left w:val="nil"/>
              <w:bottom w:val="single" w:sz="4" w:space="0" w:color="auto"/>
              <w:right w:val="single" w:sz="4" w:space="0" w:color="auto"/>
            </w:tcBorders>
            <w:shd w:val="clear" w:color="auto" w:fill="auto"/>
            <w:vAlign w:val="bottom"/>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Môi trường KIA</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Môi trường Maconkey</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Môi trường Mueller - Hilton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Môi trường SS</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Môi trường TCBS</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Môi trường thạch mềm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699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Môi trường thạch thường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700</w:t>
            </w:r>
          </w:p>
        </w:tc>
        <w:tc>
          <w:tcPr>
            <w:tcW w:w="4915" w:type="dxa"/>
            <w:tcBorders>
              <w:top w:val="nil"/>
              <w:left w:val="nil"/>
              <w:bottom w:val="single" w:sz="4" w:space="0" w:color="auto"/>
              <w:right w:val="single" w:sz="4" w:space="0" w:color="auto"/>
            </w:tcBorders>
            <w:shd w:val="clear" w:color="auto" w:fill="auto"/>
            <w:vAlign w:val="bottom"/>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Nước cất 1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4073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701</w:t>
            </w:r>
          </w:p>
        </w:tc>
        <w:tc>
          <w:tcPr>
            <w:tcW w:w="4915" w:type="dxa"/>
            <w:tcBorders>
              <w:top w:val="nil"/>
              <w:left w:val="nil"/>
              <w:bottom w:val="single" w:sz="4" w:space="0" w:color="auto"/>
              <w:right w:val="single" w:sz="4" w:space="0" w:color="auto"/>
            </w:tcBorders>
            <w:shd w:val="clear" w:color="auto" w:fill="auto"/>
            <w:vAlign w:val="bottom"/>
            <w:hideMark/>
          </w:tcPr>
          <w:p w:rsidR="00F5023D" w:rsidRPr="00F5023D" w:rsidRDefault="00F5023D" w:rsidP="00F5023D">
            <w:pPr>
              <w:spacing w:before="0" w:after="0" w:line="240" w:lineRule="auto"/>
              <w:rPr>
                <w:rFonts w:eastAsia="Times New Roman" w:cs="Times New Roman"/>
                <w:sz w:val="24"/>
                <w:szCs w:val="24"/>
              </w:rPr>
            </w:pPr>
            <w:r w:rsidRPr="00F5023D">
              <w:rPr>
                <w:rFonts w:eastAsia="Times New Roman" w:cs="Times New Roman"/>
                <w:sz w:val="24"/>
                <w:szCs w:val="24"/>
              </w:rPr>
              <w:t>Thuốc thử Kovac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Tím Gientian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2815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Tryptophan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0281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Băng cá nhân Urgo</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Bật lửa gas</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Bông y tế hút nước cắt sẵn (2cm x 2cm)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0351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Đèn cồn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Đĩa petri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709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Găng tay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đôi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3091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bản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Tờ</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0117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Giấy thấm đa năng</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Cuộn</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Hộp nhựa đựng tiêu bản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Hộp 100c</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Khăn lau bàn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Khăn lau kính hiển vi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Khẩu trang y tế</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3091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Kim chích máu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1487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Kính lúp cầm tay 15x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0074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Lam kính không mài đầu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0223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719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sz w:val="24"/>
                <w:szCs w:val="24"/>
              </w:rPr>
            </w:pPr>
            <w:r w:rsidRPr="00F5023D">
              <w:rPr>
                <w:rFonts w:eastAsia="Times New Roman" w:cs="Times New Roman"/>
                <w:sz w:val="24"/>
                <w:szCs w:val="24"/>
              </w:rPr>
              <w:t>Lam kính mài đầu</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sz w:val="24"/>
                <w:szCs w:val="24"/>
              </w:rPr>
            </w:pPr>
            <w:r w:rsidRPr="00F5023D">
              <w:rPr>
                <w:rFonts w:eastAsia="Times New Roman" w:cs="Times New Roman"/>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0149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Lamen (22x22 mm)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5948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Lọ đựng phân, có nắp đậy</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0074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Lưỡi dao lam</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0058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Mút rửa dụng cụ</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Ống nghiệm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Pipet nhựa 5ml một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0467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Que tre lấy phân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2974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727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Cloramin B</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0446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70 độ</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2974</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729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Cồn tuyệt đối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1487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Dầu soi kính</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0367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Giemsa gốc</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0701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Dung dịch Lugol II</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1487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KOH tinh thể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0079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Môi trường Sarbourd</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0319</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Muối NaCl tinh thể</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Gram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4461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Nước cất 1 lần</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4</w:t>
            </w:r>
            <w:r w:rsidR="00056814">
              <w:rPr>
                <w:rFonts w:eastAsia="Times New Roman" w:cs="Times New Roman"/>
                <w:color w:val="000000"/>
                <w:sz w:val="24"/>
                <w:szCs w:val="24"/>
              </w:rPr>
              <w:t>,</w:t>
            </w:r>
            <w:r w:rsidRPr="00F5023D">
              <w:rPr>
                <w:rFonts w:eastAsia="Times New Roman" w:cs="Times New Roman"/>
                <w:color w:val="000000"/>
                <w:sz w:val="24"/>
                <w:szCs w:val="24"/>
              </w:rPr>
              <w:t>6097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Nước muối sinh lý</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1636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Xylen </w:t>
            </w:r>
          </w:p>
        </w:tc>
        <w:tc>
          <w:tcPr>
            <w:tcW w:w="1316"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ml</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0376</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739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giun đũa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giun tóc</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giun  móc/mỏ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giun  kim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sán lá gan nhỏ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sánlá gan lớn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sán lá ruột lớn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sán lá phổi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Trứng  sán   dây</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Ấu trùng giun chỉ bạch huyết</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749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Con giun móc cái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Con giun móc đực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Con giun mỏ đực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Con giun mỏ cái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 Con giun tóc cái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 Con giun tóc đực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 xml:space="preserve">Con giun kim đực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Con giun kim cái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Con sán lá gan nhỏ</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Con sán lá ruột lớn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759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Con sán lá phổi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jc w:val="both"/>
              <w:rPr>
                <w:rFonts w:eastAsia="Times New Roman" w:cs="Times New Roman"/>
                <w:color w:val="000000"/>
                <w:sz w:val="24"/>
                <w:szCs w:val="24"/>
              </w:rPr>
            </w:pPr>
            <w:r w:rsidRPr="00F5023D">
              <w:rPr>
                <w:rFonts w:eastAsia="Times New Roman" w:cs="Times New Roman"/>
                <w:color w:val="000000"/>
                <w:sz w:val="24"/>
                <w:szCs w:val="24"/>
              </w:rPr>
              <w:t>Đầu sán dây lợn</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Đầu sán dây bò</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Bào nang </w:t>
            </w:r>
            <w:r w:rsidRPr="00F5023D">
              <w:rPr>
                <w:rFonts w:eastAsia="Times New Roman" w:cs="Times New Roman"/>
                <w:i/>
                <w:iCs/>
                <w:color w:val="000000"/>
                <w:sz w:val="24"/>
                <w:szCs w:val="24"/>
              </w:rPr>
              <w:t>Giardia intestinalis</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Bào nang </w:t>
            </w:r>
            <w:r w:rsidRPr="00F5023D">
              <w:rPr>
                <w:rFonts w:eastAsia="Times New Roman" w:cs="Times New Roman"/>
                <w:i/>
                <w:iCs/>
                <w:color w:val="000000"/>
                <w:sz w:val="24"/>
                <w:szCs w:val="24"/>
              </w:rPr>
              <w:t>Entamoeba histolytica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Con </w:t>
            </w:r>
            <w:r w:rsidRPr="00F5023D">
              <w:rPr>
                <w:rFonts w:eastAsia="Times New Roman" w:cs="Times New Roman"/>
                <w:i/>
                <w:iCs/>
                <w:color w:val="000000"/>
                <w:sz w:val="24"/>
                <w:szCs w:val="24"/>
              </w:rPr>
              <w:t xml:space="preserve">Entamoeba histolytica </w:t>
            </w:r>
            <w:r w:rsidRPr="00F5023D">
              <w:rPr>
                <w:rFonts w:eastAsia="Times New Roman" w:cs="Times New Roman"/>
                <w:color w:val="000000"/>
                <w:sz w:val="24"/>
                <w:szCs w:val="24"/>
              </w:rPr>
              <w:t>nhuộm</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Bào nang </w:t>
            </w:r>
            <w:r w:rsidRPr="00F5023D">
              <w:rPr>
                <w:rFonts w:eastAsia="Times New Roman" w:cs="Times New Roman"/>
                <w:i/>
                <w:iCs/>
                <w:color w:val="000000"/>
                <w:sz w:val="24"/>
                <w:szCs w:val="24"/>
              </w:rPr>
              <w:t>Entamoeba coli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Thể tư dưỡng </w:t>
            </w:r>
            <w:r w:rsidRPr="00F5023D">
              <w:rPr>
                <w:rFonts w:eastAsia="Times New Roman" w:cs="Times New Roman"/>
                <w:i/>
                <w:iCs/>
                <w:color w:val="000000"/>
                <w:sz w:val="24"/>
                <w:szCs w:val="24"/>
              </w:rPr>
              <w:t>P.falciparum</w:t>
            </w:r>
            <w:r w:rsidRPr="00F5023D">
              <w:rPr>
                <w:rFonts w:eastAsia="Times New Roman" w:cs="Times New Roman"/>
                <w:color w:val="000000"/>
                <w:sz w:val="24"/>
                <w:szCs w:val="24"/>
              </w:rPr>
              <w:t xml:space="preserve">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Thể phân liệt </w:t>
            </w:r>
            <w:r w:rsidRPr="00F5023D">
              <w:rPr>
                <w:rFonts w:eastAsia="Times New Roman" w:cs="Times New Roman"/>
                <w:i/>
                <w:iCs/>
                <w:color w:val="000000"/>
                <w:sz w:val="24"/>
                <w:szCs w:val="24"/>
              </w:rPr>
              <w:t>P.falciparum</w:t>
            </w:r>
            <w:r w:rsidRPr="00F5023D">
              <w:rPr>
                <w:rFonts w:eastAsia="Times New Roman" w:cs="Times New Roman"/>
                <w:color w:val="000000"/>
                <w:sz w:val="24"/>
                <w:szCs w:val="24"/>
              </w:rPr>
              <w:t xml:space="preserve">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768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Thể giao bào </w:t>
            </w:r>
            <w:r w:rsidRPr="00F5023D">
              <w:rPr>
                <w:rFonts w:eastAsia="Times New Roman" w:cs="Times New Roman"/>
                <w:i/>
                <w:iCs/>
                <w:color w:val="000000"/>
                <w:sz w:val="24"/>
                <w:szCs w:val="24"/>
              </w:rPr>
              <w:t>P.falciparum</w:t>
            </w:r>
            <w:r w:rsidRPr="00F5023D">
              <w:rPr>
                <w:rFonts w:eastAsia="Times New Roman" w:cs="Times New Roman"/>
                <w:color w:val="000000"/>
                <w:sz w:val="24"/>
                <w:szCs w:val="24"/>
              </w:rPr>
              <w:t xml:space="preserve"> </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Thể tư dưỡng </w:t>
            </w:r>
            <w:r w:rsidRPr="00F5023D">
              <w:rPr>
                <w:rFonts w:eastAsia="Times New Roman" w:cs="Times New Roman"/>
                <w:i/>
                <w:iCs/>
                <w:color w:val="000000"/>
                <w:sz w:val="24"/>
                <w:szCs w:val="24"/>
              </w:rPr>
              <w:t>P.vivax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Thể phân liệt </w:t>
            </w:r>
            <w:r w:rsidRPr="00F5023D">
              <w:rPr>
                <w:rFonts w:eastAsia="Times New Roman" w:cs="Times New Roman"/>
                <w:i/>
                <w:iCs/>
                <w:color w:val="000000"/>
                <w:sz w:val="24"/>
                <w:szCs w:val="24"/>
              </w:rPr>
              <w:t>P.vivax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Thể giao bào </w:t>
            </w:r>
            <w:r w:rsidRPr="00F5023D">
              <w:rPr>
                <w:rFonts w:eastAsia="Times New Roman" w:cs="Times New Roman"/>
                <w:i/>
                <w:iCs/>
                <w:color w:val="000000"/>
                <w:sz w:val="24"/>
                <w:szCs w:val="24"/>
              </w:rPr>
              <w:t>P.vivax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0013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Muỗi Masonia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Muỗi Culex</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Muỗi Anopheles</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Muỗi Aedes</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Bọ chét chuột con đực, con cái</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Ve cứng</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Nấm Candida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779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Nấm Aspergillus</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Đĩa thạch nuôi cấy nấm Candida</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Đĩa thạch nuôi cấy nấm Aspergillus</w:t>
            </w:r>
          </w:p>
        </w:tc>
        <w:tc>
          <w:tcPr>
            <w:tcW w:w="1316"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jc w:val="center"/>
              <w:rPr>
                <w:rFonts w:eastAsia="Times New Roman" w:cs="Times New Roman"/>
                <w:color w:val="000000"/>
                <w:sz w:val="24"/>
                <w:szCs w:val="24"/>
              </w:rPr>
            </w:pPr>
            <w:r w:rsidRPr="00F5023D">
              <w:rPr>
                <w:rFonts w:eastAsia="Times New Roman" w:cs="Times New Roman"/>
                <w:color w:val="000000"/>
                <w:sz w:val="24"/>
                <w:szCs w:val="24"/>
              </w:rPr>
              <w:t>Cái</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0005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A giao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7525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Ba đậu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Ba kích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Bá tử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 hà</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2337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biển đậu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Bách bộ </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789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cập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chỉ</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cương tằm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giới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Bách hợp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mao căn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phục linh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quả</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tật lê</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thược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799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Bạch truật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Bán hạ</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Bồ công anh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Bồ hoàng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Cam thảo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Cam toại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Can khương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Cát căn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Cát cánh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808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Câu đằng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809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Câủ tích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Chỉ thực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Chi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Chỉ xác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Chu sa-thần sa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Chút chít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1168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Cỏ nhọ nồi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Cỏ sữa lá nhỏ</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Cốc nha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Cốt toái bổ</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819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Cúc hoa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Đại hoàng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Đại hồi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Đại phúc bì</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Đại táo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Đan sâm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Đẳng sâm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Đăng tâm thảo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Đào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Đâụ đỏ</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829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Dây đau xương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Địa cốt bì</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Địa long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Diếp cá</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Đinh 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Đinh lịch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Đỗ trọng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Độc hoạt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Đương quy</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Hạ khô thảo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839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Hà thủ ô đỏ</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Hạnh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Hạt mào gà</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Hậu phác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Hoắc 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Hoài sơn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Hoàng bá</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Hoàng cầm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Hoàng kỳ</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Hoàng liên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Hòe hoa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850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Hồng hoa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2337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Hương nhu </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Hương phụ</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Huyền sâm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Huyết dư</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Hy thiêm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Ích mẫu thảo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Ích trí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Kê huyết đằng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7525</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859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Kê nội kim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Kha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Khiếm thực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Khiên ngưu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Khổ sâm cho lá</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Khương hoàng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Khương hoạt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Kim anh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Kim Ngân Hoa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Kim tiền thảo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Kinh giới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Kỷ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La bạc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Lá sen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Lạc tiên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Liên kiều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Liên nhục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Lô hội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Lộc nhung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Long cốt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879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Long nhãn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Ma hoàng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Ma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Mã tiền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Mạch môn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Mạch nha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Mạn kinh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Mang tiêu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Mẫu đơn bì</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Mẫu lệ</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2</w:t>
            </w:r>
            <w:r w:rsidR="00056814">
              <w:rPr>
                <w:rFonts w:eastAsia="Times New Roman" w:cs="Times New Roman"/>
                <w:color w:val="000000"/>
                <w:sz w:val="24"/>
                <w:szCs w:val="24"/>
              </w:rPr>
              <w:t>,</w:t>
            </w:r>
            <w:r w:rsidRPr="00F5023D">
              <w:rPr>
                <w:rFonts w:eastAsia="Times New Roman" w:cs="Times New Roman"/>
                <w:color w:val="000000"/>
                <w:sz w:val="24"/>
                <w:szCs w:val="24"/>
              </w:rPr>
              <w:t>3367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889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Miết giáp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Mơ lông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891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Mỏ quạ</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Mộc 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Mộc qua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 xml:space="preserve">Mộc thông </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Mức hoa trắng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Ngải cứu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Ngô công (5 con)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Ngô thù du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899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Ngọc trúc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Ngũ bội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Ngũ gia bì</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Ngũ vị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Ngưu tất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Nha đàm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Nhân sâm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Nhân trần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Nhũ 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Nhục đậu khấu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909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Nhục thung dung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Ô đầu - phụ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Ô dược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Ô mai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Ô tặc cốt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1168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Phá cố chỉ</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Phòng phong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Phù bình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Qua lâu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Quế chi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919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Quế nhục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Quy bản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Râu ngô</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2337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Rau sam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Sa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Sa sâm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Sài đất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Sài hồ</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Sâm đại hành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Sinh địa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929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Sinh khương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Sơn thù du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Sơn tra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932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Tắc kè</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Tam lăng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Tâm sen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Tam thất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Tang bạch bì</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Tang chi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Tang diệp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939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Tang ký sinh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Tang phiêu tiêu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Tang thầm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Tạo giác thích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Táo nhân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Tây qua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Tế tân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Thạch cao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Thạch hộc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Thạch quyết minh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949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Thần khúc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Thăng ma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Thanh bì</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Thanh cao hoa vàng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Thảo quả</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Thảo quyết minh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Thị đế</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Thiên ma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Thiên môn đông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958</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Thiên niên kiện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959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Thô phục linh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960</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Thỏ ty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Thông thảo</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1168</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962</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Thục địa</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Thương nhĩ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Thương truật</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Thủy Xương bồ</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Thuyền thoái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2337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967</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Tía tô</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Tiền hồ</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969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Tiểu hồi 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Tô mộc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Toàn yết (5 con)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Tông lư</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lastRenderedPageBreak/>
              <w:t>973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Trắc bách diệp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974</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Trạch tả</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Trầm hương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Trần bì</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Tri mẫu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Trúc diệp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2337</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979</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Trúc lịch</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Trúc nhự</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981</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Tục đoạn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Tỳ bà điệp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983</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Tỳ giải</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Uất kim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985</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Uy linh tiên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986</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Viễn trí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987</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Vông nem</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988</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Xạ can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989</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Xa tiền tử</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990</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Xích thược</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991</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Xuyên Bối mẫu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992</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Xuyên khung</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8763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993</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Xuyên sơn giáp</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1</w:t>
            </w:r>
            <w:r w:rsidR="00056814">
              <w:rPr>
                <w:rFonts w:eastAsia="Times New Roman" w:cs="Times New Roman"/>
                <w:color w:val="000000"/>
                <w:sz w:val="24"/>
                <w:szCs w:val="24"/>
              </w:rPr>
              <w:t>,</w:t>
            </w:r>
            <w:r w:rsidRPr="00F5023D">
              <w:rPr>
                <w:rFonts w:eastAsia="Times New Roman" w:cs="Times New Roman"/>
                <w:color w:val="000000"/>
                <w:sz w:val="24"/>
                <w:szCs w:val="24"/>
              </w:rPr>
              <w:t>1683</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994</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Xuyên tâm liên</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995</w:t>
            </w:r>
          </w:p>
        </w:tc>
        <w:tc>
          <w:tcPr>
            <w:tcW w:w="4915" w:type="dxa"/>
            <w:tcBorders>
              <w:top w:val="nil"/>
              <w:left w:val="nil"/>
              <w:bottom w:val="single" w:sz="4" w:space="0" w:color="auto"/>
              <w:right w:val="single" w:sz="4" w:space="0" w:color="auto"/>
            </w:tcBorders>
            <w:shd w:val="clear" w:color="auto" w:fill="auto"/>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Xuyên tiêu</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2921</w:t>
            </w:r>
          </w:p>
        </w:tc>
      </w:tr>
      <w:tr w:rsidR="00F5023D" w:rsidRPr="00F5023D" w:rsidTr="00F5023D">
        <w:trPr>
          <w:trHeight w:val="30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996</w:t>
            </w:r>
          </w:p>
        </w:tc>
        <w:tc>
          <w:tcPr>
            <w:tcW w:w="4915" w:type="dxa"/>
            <w:tcBorders>
              <w:top w:val="nil"/>
              <w:left w:val="nil"/>
              <w:bottom w:val="single" w:sz="4" w:space="0" w:color="auto"/>
              <w:right w:val="single" w:sz="4" w:space="0" w:color="auto"/>
            </w:tcBorders>
            <w:shd w:val="clear" w:color="auto" w:fill="auto"/>
            <w:noWrap/>
            <w:vAlign w:val="center"/>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Ý dĩ</w:t>
            </w:r>
          </w:p>
        </w:tc>
        <w:tc>
          <w:tcPr>
            <w:tcW w:w="1316"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rPr>
                <w:rFonts w:eastAsia="Times New Roman" w:cs="Times New Roman"/>
                <w:color w:val="000000"/>
                <w:sz w:val="24"/>
                <w:szCs w:val="24"/>
              </w:rPr>
            </w:pPr>
            <w:r w:rsidRPr="00F5023D">
              <w:rPr>
                <w:rFonts w:eastAsia="Times New Roman" w:cs="Times New Roman"/>
                <w:color w:val="000000"/>
                <w:sz w:val="24"/>
                <w:szCs w:val="24"/>
              </w:rPr>
              <w:t>gam</w:t>
            </w:r>
          </w:p>
        </w:tc>
        <w:tc>
          <w:tcPr>
            <w:tcW w:w="2179" w:type="dxa"/>
            <w:tcBorders>
              <w:top w:val="nil"/>
              <w:left w:val="nil"/>
              <w:bottom w:val="single" w:sz="4" w:space="0" w:color="auto"/>
              <w:right w:val="single" w:sz="4" w:space="0" w:color="auto"/>
            </w:tcBorders>
            <w:shd w:val="clear" w:color="auto" w:fill="auto"/>
            <w:noWrap/>
            <w:vAlign w:val="bottom"/>
            <w:hideMark/>
          </w:tcPr>
          <w:p w:rsidR="00F5023D" w:rsidRPr="00F5023D" w:rsidRDefault="00F5023D" w:rsidP="00F5023D">
            <w:pPr>
              <w:spacing w:before="0" w:after="0" w:line="240" w:lineRule="auto"/>
              <w:jc w:val="right"/>
              <w:rPr>
                <w:rFonts w:eastAsia="Times New Roman" w:cs="Times New Roman"/>
                <w:color w:val="000000"/>
                <w:sz w:val="24"/>
                <w:szCs w:val="24"/>
              </w:rPr>
            </w:pPr>
            <w:r w:rsidRPr="00F5023D">
              <w:rPr>
                <w:rFonts w:eastAsia="Times New Roman" w:cs="Times New Roman"/>
                <w:color w:val="000000"/>
                <w:sz w:val="24"/>
                <w:szCs w:val="24"/>
              </w:rPr>
              <w:t>0</w:t>
            </w:r>
            <w:r w:rsidR="00056814">
              <w:rPr>
                <w:rFonts w:eastAsia="Times New Roman" w:cs="Times New Roman"/>
                <w:color w:val="000000"/>
                <w:sz w:val="24"/>
                <w:szCs w:val="24"/>
              </w:rPr>
              <w:t>,</w:t>
            </w:r>
            <w:r w:rsidRPr="00F5023D">
              <w:rPr>
                <w:rFonts w:eastAsia="Times New Roman" w:cs="Times New Roman"/>
                <w:color w:val="000000"/>
                <w:sz w:val="24"/>
                <w:szCs w:val="24"/>
              </w:rPr>
              <w:t>5842</w:t>
            </w:r>
          </w:p>
        </w:tc>
      </w:tr>
    </w:tbl>
    <w:p w:rsidR="007A1188" w:rsidRPr="007A1188" w:rsidRDefault="007A1188" w:rsidP="007A1188"/>
    <w:p w:rsidR="00F22612" w:rsidRDefault="00F22612" w:rsidP="007A1188">
      <w:pPr>
        <w:jc w:val="both"/>
      </w:pPr>
    </w:p>
    <w:p w:rsidR="00F22612" w:rsidRPr="00F155C1" w:rsidRDefault="00F22612" w:rsidP="007A1188">
      <w:pPr>
        <w:jc w:val="both"/>
      </w:pPr>
    </w:p>
    <w:sectPr w:rsidR="00F22612" w:rsidRPr="00F155C1" w:rsidSect="007A1188">
      <w:pgSz w:w="11909" w:h="16834" w:code="9"/>
      <w:pgMar w:top="1440" w:right="1440" w:bottom="1440" w:left="1440" w:header="720" w:footer="720" w:gutter="0"/>
      <w:pgBorders w:display="firstPage" w:offsetFrom="page">
        <w:top w:val="thinThickMediumGap" w:sz="18" w:space="24" w:color="auto"/>
        <w:left w:val="thinThickMediumGap" w:sz="18" w:space="24" w:color="auto"/>
        <w:bottom w:val="thickThinMediumGap" w:sz="18" w:space="24" w:color="auto"/>
        <w:right w:val="thickThinMedium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93F"/>
    <w:multiLevelType w:val="hybridMultilevel"/>
    <w:tmpl w:val="CA42EAFA"/>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9129F"/>
    <w:multiLevelType w:val="hybridMultilevel"/>
    <w:tmpl w:val="CD70D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47AC4"/>
    <w:multiLevelType w:val="hybridMultilevel"/>
    <w:tmpl w:val="FBC08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712EE"/>
    <w:multiLevelType w:val="hybridMultilevel"/>
    <w:tmpl w:val="D4F8D0F4"/>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827FC"/>
    <w:multiLevelType w:val="hybridMultilevel"/>
    <w:tmpl w:val="640482E6"/>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E550A"/>
    <w:multiLevelType w:val="hybridMultilevel"/>
    <w:tmpl w:val="747E8C06"/>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92E68"/>
    <w:multiLevelType w:val="hybridMultilevel"/>
    <w:tmpl w:val="33B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1"/>
    <w:rsid w:val="00056814"/>
    <w:rsid w:val="000A3849"/>
    <w:rsid w:val="000B06C3"/>
    <w:rsid w:val="00134F6F"/>
    <w:rsid w:val="00176731"/>
    <w:rsid w:val="00233723"/>
    <w:rsid w:val="0026762A"/>
    <w:rsid w:val="002736E6"/>
    <w:rsid w:val="00333A33"/>
    <w:rsid w:val="003761A2"/>
    <w:rsid w:val="0039424B"/>
    <w:rsid w:val="0044731D"/>
    <w:rsid w:val="00450413"/>
    <w:rsid w:val="00457B0A"/>
    <w:rsid w:val="00483AD9"/>
    <w:rsid w:val="00533248"/>
    <w:rsid w:val="00581FA8"/>
    <w:rsid w:val="005B3065"/>
    <w:rsid w:val="00606576"/>
    <w:rsid w:val="00625D0E"/>
    <w:rsid w:val="00690679"/>
    <w:rsid w:val="00716D0D"/>
    <w:rsid w:val="0077555A"/>
    <w:rsid w:val="00794FCA"/>
    <w:rsid w:val="007A1188"/>
    <w:rsid w:val="007E743E"/>
    <w:rsid w:val="00812B5D"/>
    <w:rsid w:val="00874FF1"/>
    <w:rsid w:val="00904F50"/>
    <w:rsid w:val="00975955"/>
    <w:rsid w:val="009B20C4"/>
    <w:rsid w:val="009F6813"/>
    <w:rsid w:val="00B038A3"/>
    <w:rsid w:val="00B067D6"/>
    <w:rsid w:val="00B120E1"/>
    <w:rsid w:val="00B7691D"/>
    <w:rsid w:val="00BD2528"/>
    <w:rsid w:val="00BF2464"/>
    <w:rsid w:val="00C3121D"/>
    <w:rsid w:val="00C876DA"/>
    <w:rsid w:val="00CC24DE"/>
    <w:rsid w:val="00D06730"/>
    <w:rsid w:val="00D306B5"/>
    <w:rsid w:val="00D927C8"/>
    <w:rsid w:val="00DA53AF"/>
    <w:rsid w:val="00E108A7"/>
    <w:rsid w:val="00E2120E"/>
    <w:rsid w:val="00E265C8"/>
    <w:rsid w:val="00E406A9"/>
    <w:rsid w:val="00EB64E0"/>
    <w:rsid w:val="00EC0784"/>
    <w:rsid w:val="00F07289"/>
    <w:rsid w:val="00F155C1"/>
    <w:rsid w:val="00F22612"/>
    <w:rsid w:val="00F34648"/>
    <w:rsid w:val="00F5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font5">
    <w:name w:val="font5"/>
    <w:basedOn w:val="Normal"/>
    <w:rsid w:val="00F5023D"/>
    <w:pPr>
      <w:spacing w:before="100" w:beforeAutospacing="1" w:after="100" w:afterAutospacing="1" w:line="240" w:lineRule="auto"/>
    </w:pPr>
    <w:rPr>
      <w:rFonts w:eastAsia="Times New Roman" w:cs="Times New Roman"/>
      <w:color w:val="000000"/>
      <w:sz w:val="24"/>
      <w:szCs w:val="24"/>
    </w:rPr>
  </w:style>
  <w:style w:type="paragraph" w:customStyle="1" w:styleId="font6">
    <w:name w:val="font6"/>
    <w:basedOn w:val="Normal"/>
    <w:rsid w:val="00F5023D"/>
    <w:pPr>
      <w:spacing w:before="100" w:beforeAutospacing="1" w:after="100" w:afterAutospacing="1" w:line="240" w:lineRule="auto"/>
    </w:pPr>
    <w:rPr>
      <w:rFonts w:eastAsia="Times New Roman" w:cs="Times New Roman"/>
      <w:color w:val="000000"/>
      <w:sz w:val="24"/>
      <w:szCs w:val="24"/>
    </w:rPr>
  </w:style>
  <w:style w:type="paragraph" w:customStyle="1" w:styleId="font7">
    <w:name w:val="font7"/>
    <w:basedOn w:val="Normal"/>
    <w:rsid w:val="00F5023D"/>
    <w:pPr>
      <w:spacing w:before="100" w:beforeAutospacing="1" w:after="100" w:afterAutospacing="1" w:line="240" w:lineRule="auto"/>
    </w:pPr>
    <w:rPr>
      <w:rFonts w:eastAsia="Times New Roman" w:cs="Times New Roman"/>
      <w:i/>
      <w:iCs/>
      <w:color w:val="000000"/>
      <w:sz w:val="24"/>
      <w:szCs w:val="24"/>
    </w:rPr>
  </w:style>
  <w:style w:type="paragraph" w:customStyle="1" w:styleId="xl63">
    <w:name w:val="xl63"/>
    <w:basedOn w:val="Normal"/>
    <w:rsid w:val="00F5023D"/>
    <w:pPr>
      <w:spacing w:before="100" w:beforeAutospacing="1" w:after="100" w:afterAutospacing="1" w:line="240" w:lineRule="auto"/>
    </w:pPr>
    <w:rPr>
      <w:rFonts w:eastAsia="Times New Roman" w:cs="Times New Roman"/>
      <w:sz w:val="24"/>
      <w:szCs w:val="24"/>
    </w:rPr>
  </w:style>
  <w:style w:type="paragraph" w:customStyle="1" w:styleId="xl64">
    <w:name w:val="xl64"/>
    <w:basedOn w:val="Normal"/>
    <w:rsid w:val="00F5023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5">
    <w:name w:val="xl65"/>
    <w:basedOn w:val="Normal"/>
    <w:rsid w:val="00F5023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6">
    <w:name w:val="xl66"/>
    <w:basedOn w:val="Normal"/>
    <w:rsid w:val="00F5023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1">
    <w:name w:val="xl71"/>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76">
    <w:name w:val="xl76"/>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77">
    <w:name w:val="xl7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78">
    <w:name w:val="xl7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79">
    <w:name w:val="xl7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80">
    <w:name w:val="xl8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1">
    <w:name w:val="xl81"/>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82">
    <w:name w:val="xl82"/>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83">
    <w:name w:val="xl83"/>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111111"/>
      <w:sz w:val="24"/>
      <w:szCs w:val="24"/>
    </w:rPr>
  </w:style>
  <w:style w:type="paragraph" w:customStyle="1" w:styleId="xl84">
    <w:name w:val="xl84"/>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5">
    <w:name w:val="xl85"/>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88">
    <w:name w:val="xl8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90">
    <w:name w:val="xl9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1">
    <w:name w:val="xl91"/>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333333"/>
      <w:sz w:val="24"/>
      <w:szCs w:val="24"/>
    </w:rPr>
  </w:style>
  <w:style w:type="paragraph" w:customStyle="1" w:styleId="xl92">
    <w:name w:val="xl92"/>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333333"/>
      <w:sz w:val="24"/>
      <w:szCs w:val="24"/>
    </w:rPr>
  </w:style>
  <w:style w:type="paragraph" w:customStyle="1" w:styleId="xl93">
    <w:name w:val="xl93"/>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333333"/>
      <w:sz w:val="24"/>
      <w:szCs w:val="24"/>
    </w:rPr>
  </w:style>
  <w:style w:type="paragraph" w:customStyle="1" w:styleId="xl94">
    <w:name w:val="xl94"/>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95">
    <w:name w:val="xl95"/>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96">
    <w:name w:val="xl96"/>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7">
    <w:name w:val="xl9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00">
    <w:name w:val="xl10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21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font5">
    <w:name w:val="font5"/>
    <w:basedOn w:val="Normal"/>
    <w:rsid w:val="00F5023D"/>
    <w:pPr>
      <w:spacing w:before="100" w:beforeAutospacing="1" w:after="100" w:afterAutospacing="1" w:line="240" w:lineRule="auto"/>
    </w:pPr>
    <w:rPr>
      <w:rFonts w:eastAsia="Times New Roman" w:cs="Times New Roman"/>
      <w:color w:val="000000"/>
      <w:sz w:val="24"/>
      <w:szCs w:val="24"/>
    </w:rPr>
  </w:style>
  <w:style w:type="paragraph" w:customStyle="1" w:styleId="font6">
    <w:name w:val="font6"/>
    <w:basedOn w:val="Normal"/>
    <w:rsid w:val="00F5023D"/>
    <w:pPr>
      <w:spacing w:before="100" w:beforeAutospacing="1" w:after="100" w:afterAutospacing="1" w:line="240" w:lineRule="auto"/>
    </w:pPr>
    <w:rPr>
      <w:rFonts w:eastAsia="Times New Roman" w:cs="Times New Roman"/>
      <w:color w:val="000000"/>
      <w:sz w:val="24"/>
      <w:szCs w:val="24"/>
    </w:rPr>
  </w:style>
  <w:style w:type="paragraph" w:customStyle="1" w:styleId="font7">
    <w:name w:val="font7"/>
    <w:basedOn w:val="Normal"/>
    <w:rsid w:val="00F5023D"/>
    <w:pPr>
      <w:spacing w:before="100" w:beforeAutospacing="1" w:after="100" w:afterAutospacing="1" w:line="240" w:lineRule="auto"/>
    </w:pPr>
    <w:rPr>
      <w:rFonts w:eastAsia="Times New Roman" w:cs="Times New Roman"/>
      <w:i/>
      <w:iCs/>
      <w:color w:val="000000"/>
      <w:sz w:val="24"/>
      <w:szCs w:val="24"/>
    </w:rPr>
  </w:style>
  <w:style w:type="paragraph" w:customStyle="1" w:styleId="xl63">
    <w:name w:val="xl63"/>
    <w:basedOn w:val="Normal"/>
    <w:rsid w:val="00F5023D"/>
    <w:pPr>
      <w:spacing w:before="100" w:beforeAutospacing="1" w:after="100" w:afterAutospacing="1" w:line="240" w:lineRule="auto"/>
    </w:pPr>
    <w:rPr>
      <w:rFonts w:eastAsia="Times New Roman" w:cs="Times New Roman"/>
      <w:sz w:val="24"/>
      <w:szCs w:val="24"/>
    </w:rPr>
  </w:style>
  <w:style w:type="paragraph" w:customStyle="1" w:styleId="xl64">
    <w:name w:val="xl64"/>
    <w:basedOn w:val="Normal"/>
    <w:rsid w:val="00F5023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5">
    <w:name w:val="xl65"/>
    <w:basedOn w:val="Normal"/>
    <w:rsid w:val="00F5023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6">
    <w:name w:val="xl66"/>
    <w:basedOn w:val="Normal"/>
    <w:rsid w:val="00F5023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1">
    <w:name w:val="xl71"/>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76">
    <w:name w:val="xl76"/>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77">
    <w:name w:val="xl7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78">
    <w:name w:val="xl7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79">
    <w:name w:val="xl7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80">
    <w:name w:val="xl8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1">
    <w:name w:val="xl81"/>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82">
    <w:name w:val="xl82"/>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83">
    <w:name w:val="xl83"/>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111111"/>
      <w:sz w:val="24"/>
      <w:szCs w:val="24"/>
    </w:rPr>
  </w:style>
  <w:style w:type="paragraph" w:customStyle="1" w:styleId="xl84">
    <w:name w:val="xl84"/>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5">
    <w:name w:val="xl85"/>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88">
    <w:name w:val="xl8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90">
    <w:name w:val="xl9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1">
    <w:name w:val="xl91"/>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333333"/>
      <w:sz w:val="24"/>
      <w:szCs w:val="24"/>
    </w:rPr>
  </w:style>
  <w:style w:type="paragraph" w:customStyle="1" w:styleId="xl92">
    <w:name w:val="xl92"/>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333333"/>
      <w:sz w:val="24"/>
      <w:szCs w:val="24"/>
    </w:rPr>
  </w:style>
  <w:style w:type="paragraph" w:customStyle="1" w:styleId="xl93">
    <w:name w:val="xl93"/>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333333"/>
      <w:sz w:val="24"/>
      <w:szCs w:val="24"/>
    </w:rPr>
  </w:style>
  <w:style w:type="paragraph" w:customStyle="1" w:styleId="xl94">
    <w:name w:val="xl94"/>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95">
    <w:name w:val="xl95"/>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96">
    <w:name w:val="xl96"/>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7">
    <w:name w:val="xl97"/>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00">
    <w:name w:val="xl100"/>
    <w:basedOn w:val="Normal"/>
    <w:rsid w:val="00F50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21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7054">
      <w:bodyDiv w:val="1"/>
      <w:marLeft w:val="0"/>
      <w:marRight w:val="0"/>
      <w:marTop w:val="0"/>
      <w:marBottom w:val="0"/>
      <w:divBdr>
        <w:top w:val="none" w:sz="0" w:space="0" w:color="auto"/>
        <w:left w:val="none" w:sz="0" w:space="0" w:color="auto"/>
        <w:bottom w:val="none" w:sz="0" w:space="0" w:color="auto"/>
        <w:right w:val="none" w:sz="0" w:space="0" w:color="auto"/>
      </w:divBdr>
    </w:div>
    <w:div w:id="157354424">
      <w:bodyDiv w:val="1"/>
      <w:marLeft w:val="0"/>
      <w:marRight w:val="0"/>
      <w:marTop w:val="0"/>
      <w:marBottom w:val="0"/>
      <w:divBdr>
        <w:top w:val="none" w:sz="0" w:space="0" w:color="auto"/>
        <w:left w:val="none" w:sz="0" w:space="0" w:color="auto"/>
        <w:bottom w:val="none" w:sz="0" w:space="0" w:color="auto"/>
        <w:right w:val="none" w:sz="0" w:space="0" w:color="auto"/>
      </w:divBdr>
    </w:div>
    <w:div w:id="500124571">
      <w:bodyDiv w:val="1"/>
      <w:marLeft w:val="0"/>
      <w:marRight w:val="0"/>
      <w:marTop w:val="0"/>
      <w:marBottom w:val="0"/>
      <w:divBdr>
        <w:top w:val="none" w:sz="0" w:space="0" w:color="auto"/>
        <w:left w:val="none" w:sz="0" w:space="0" w:color="auto"/>
        <w:bottom w:val="none" w:sz="0" w:space="0" w:color="auto"/>
        <w:right w:val="none" w:sz="0" w:space="0" w:color="auto"/>
      </w:divBdr>
    </w:div>
    <w:div w:id="903755873">
      <w:bodyDiv w:val="1"/>
      <w:marLeft w:val="0"/>
      <w:marRight w:val="0"/>
      <w:marTop w:val="0"/>
      <w:marBottom w:val="0"/>
      <w:divBdr>
        <w:top w:val="none" w:sz="0" w:space="0" w:color="auto"/>
        <w:left w:val="none" w:sz="0" w:space="0" w:color="auto"/>
        <w:bottom w:val="none" w:sz="0" w:space="0" w:color="auto"/>
        <w:right w:val="none" w:sz="0" w:space="0" w:color="auto"/>
      </w:divBdr>
    </w:div>
    <w:div w:id="1097755424">
      <w:bodyDiv w:val="1"/>
      <w:marLeft w:val="0"/>
      <w:marRight w:val="0"/>
      <w:marTop w:val="0"/>
      <w:marBottom w:val="0"/>
      <w:divBdr>
        <w:top w:val="none" w:sz="0" w:space="0" w:color="auto"/>
        <w:left w:val="none" w:sz="0" w:space="0" w:color="auto"/>
        <w:bottom w:val="none" w:sz="0" w:space="0" w:color="auto"/>
        <w:right w:val="none" w:sz="0" w:space="0" w:color="auto"/>
      </w:divBdr>
    </w:div>
    <w:div w:id="1108280370">
      <w:bodyDiv w:val="1"/>
      <w:marLeft w:val="0"/>
      <w:marRight w:val="0"/>
      <w:marTop w:val="0"/>
      <w:marBottom w:val="0"/>
      <w:divBdr>
        <w:top w:val="none" w:sz="0" w:space="0" w:color="auto"/>
        <w:left w:val="none" w:sz="0" w:space="0" w:color="auto"/>
        <w:bottom w:val="none" w:sz="0" w:space="0" w:color="auto"/>
        <w:right w:val="none" w:sz="0" w:space="0" w:color="auto"/>
      </w:divBdr>
    </w:div>
    <w:div w:id="1840152274">
      <w:bodyDiv w:val="1"/>
      <w:marLeft w:val="0"/>
      <w:marRight w:val="0"/>
      <w:marTop w:val="0"/>
      <w:marBottom w:val="0"/>
      <w:divBdr>
        <w:top w:val="none" w:sz="0" w:space="0" w:color="auto"/>
        <w:left w:val="none" w:sz="0" w:space="0" w:color="auto"/>
        <w:bottom w:val="none" w:sz="0" w:space="0" w:color="auto"/>
        <w:right w:val="none" w:sz="0" w:space="0" w:color="auto"/>
      </w:divBdr>
    </w:div>
    <w:div w:id="2104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26C2-0484-4DB6-829D-8AC4EEC6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7788</Words>
  <Characters>44395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Khanh Phuong</dc:creator>
  <cp:keywords/>
  <dc:description/>
  <cp:lastModifiedBy>phongkham</cp:lastModifiedBy>
  <cp:revision>16</cp:revision>
  <dcterms:created xsi:type="dcterms:W3CDTF">2021-05-14T11:03:00Z</dcterms:created>
  <dcterms:modified xsi:type="dcterms:W3CDTF">2021-05-20T07:44:00Z</dcterms:modified>
</cp:coreProperties>
</file>