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7B" w:rsidRPr="0054247B" w:rsidRDefault="00045645" w:rsidP="005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5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PHỤ LỤC I</w:t>
      </w:r>
      <w:r w:rsidR="0080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Pr="00045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 </w:t>
      </w:r>
      <w:r w:rsidR="0054247B" w:rsidRPr="005424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Danh mục thuốc áp dụng đàm phán giá</w:t>
      </w:r>
    </w:p>
    <w:p w:rsidR="00045645" w:rsidRDefault="00045645" w:rsidP="00542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(Ban hành kèm theo Thông tư số      </w:t>
      </w:r>
      <w:r w:rsidR="008A5D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/TT-BYT ngày       /        /2020</w:t>
      </w:r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Bộ trưởng Bộ Y tế)</w:t>
      </w:r>
    </w:p>
    <w:tbl>
      <w:tblPr>
        <w:tblW w:w="108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2517"/>
        <w:gridCol w:w="2126"/>
        <w:gridCol w:w="1985"/>
        <w:gridCol w:w="1562"/>
      </w:tblGrid>
      <w:tr w:rsidR="00CC3071" w:rsidRPr="00CC3071" w:rsidTr="00CC3071">
        <w:trPr>
          <w:trHeight w:val="54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thuốc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chất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Nồng độ - Hàm lượng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Đường dùng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0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mục thuốc Biệt dược gốc áp dụng hình thức đàm phán giá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71" w:rsidRPr="00CC3071" w:rsidTr="00CC3071">
        <w:trPr>
          <w:trHeight w:val="3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Qlaira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Viên nén vàng thẫm: Estradiol valerate 3 mg;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Viên nén đỏ vừa: Estradiol valerate;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Dienogest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Viên nén màu vàng nhạt: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Estradiol valerate;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Dienogest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Viên nén màu đỏ thẫm: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Estradiol valerate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Viên nén  màu trắng: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Viên nén vàng thẫm: 3 mg;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Viên nén đỏ vừa: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Viên nén màu vàng nhạt: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Viên nén màu đỏ thẫm: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Viên nén  màu trắng: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chứa hormon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Zytiga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Abiraterone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Glucobay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Glucobay 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Acarbose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Tanganil 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Acetyl leucin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Aminoplasmal.BBraun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 Amine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10% 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Aminoplasmal.BBraun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Acid Amine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5% 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Fucidin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Acid Fusidic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Aclasta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Acid zoledronic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Giotrif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Afatinib (dưới dạng Afatinib dimaleat)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Giotrif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Afatinib (dưới dạng Afatinib dimaleat)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Giotrif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Afatinib (dưới dạng Afatinib dimaleat)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Giotrif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Afatinib (dưới dạng Afatinib dimaleat)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Zentel 200mg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Albedazole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Lastacaft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Alcaftadine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2,5mg/ml (0,25%)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Xatral SR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Alfuzosin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Xatral XL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Alfuzosin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Actilyse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Alteplase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Phosphalugel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Aluminium phosphate 20% gel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12,38g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Cordarone 150mg/3ml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Amiodarone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Cordarone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Amiodarone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Solian 200mg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Solian 400mg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Amisulpride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Exforge HCT 10mg/160mg/12.5mg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 (dưới dạng Amlodipin besilate); Valsartan;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10mg; 160mg;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Exforge HCT 5mg/160mg/12.5mg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 (dưới dạng Amlodipin besilate); Valsartan;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5mg; 160mg;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Exforge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 (dưới dạng Amlodipine besylate); Valsartan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10mg; 160mg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Exforge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 (dưới dạng Amlodipine besylate); Valsartan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5mg; 160mg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Exforge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 (dưới dạng Amlodipine besylate); Valsartan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5mg; 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Clamoxyl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Amoxicilin (dưới dạng Amoxicilin trihydrate)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SR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 (dưới dạng Amoxicillin trihydrate va Amoxicillin Sodium); Acid clavulanic (dưới dạng kali clavulanate)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D0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1000mg; 62</w:t>
            </w:r>
            <w:r w:rsidR="00D05D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Eliquis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Apixaban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Eliquis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Apixaban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Atorvastatin (dưới dạng Atorvastatin hemicalci. 1,5H2O)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Tractocile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Atosiban (dưới dạng Atosiban Acetate)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7,5mg/ml x 0,9ml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Tractocile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Atosiban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7,5mg/ml x 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Tracrium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Atracurim besilate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10mg/ml x 2,5ml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Zitromax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Azithromycin (dưới dạng Azithromycin dihydrat)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Zitromax Pos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Broncho-Vaxom Adults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Bacterial lysates of Haemophilus influenza; Diplococcus pneumonia; Klebsialla pneumoniea and azaenae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Broncho-Vaxom Children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Bacterial lysates of Haemophilus influenza; Diplococcus pneumonia; Klebsialla pneumoniea and azaenae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3.5mg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Bambec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Bambuterol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Besivance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Besifloxacin (dưới dạng besifloxacin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0,6% (kl/tt)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Celestone Tablets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Betamethasone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Triderm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Betamethasone; Clotrimazole; Gentamycin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0,5mg/g; 10mg/g; 1mg/g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Casodex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Bicalutamide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Bilaxten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Bilastin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Lumigan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Bimatoprost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0,3mg/3ml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Lumigan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Bimatoprost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0,3mg/ml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Ganfort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Bimatoprost; Timolol (dưới dạng Timolol 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0,3mg/ml; 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Dulcolax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Bisacodyl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Velcade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Velcade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Bortezomib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3,5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Tracleer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Bosentan (dưới dạng Bosentan monnohydrat)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Tracleer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Bosentan (dưới dạng Bosentan monnohydrat)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62.5mg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Combigan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Brimonidin tartrate; Timolol (dưới dạng Timolol 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2mg/ml; 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Azopt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Brinzolamide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Bronuck ophthalmic solution 0.1%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Bromfenac natri hydrat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Bisolvon Kids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Bromhexine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Pulmicort Respules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Budesonid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500mcg/2ml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Khí dung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Rhinocort Aqua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Budesonid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64mcg/liều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Symbicort Turbuhaler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Budesonid; Formoterol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fumarate dihydrate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mcg/liều;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4,5 mcg/liều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Ống/Bình/Dụng cụ để hít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Kidmin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Các acid 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Ketosteril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Các muối Calci dẫn xuất của acid amin và các acid 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Daivonex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Calcipotriol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Miacalcic Nasal 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Calcitonin Synthetic salmon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2200 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Calcium Sandoz 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Calcium carbonate; Calcium lactate gluconate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300mg; 2940mg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Cebrex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Cao khô lá Ginkgo Biloba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Tebonin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Cao khô từ lá Ginkgo biloba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Tegretol 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Tegretol CR 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Carbamazepine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Dilatrend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Cancidas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Caspofungin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Cancidas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Caspofungin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Ceclor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Ceclor 125mg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Cefaclor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Ceclor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Cefaclor (dưới dạng Cefaclor monohydrate)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Omnicef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Cefdinir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Meiact 200mg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Cefditoren (dưới dạng Cefditoren pivoxil)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Meiact 400mg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Cefditoren (dưới dạng Cefditoren pivoxil)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Orelox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Cefpodoxime (dưới dạng Cefpodoxime proxetil)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Rocephin 250mg I.V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Ceftriaxone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Zinnat suspension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Cefuroxime (dưới dạng Cefuroxime axetil)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Zinnat tablets125mg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Cefuroxime (dưới dạng Cefuroxime axetil)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Zykadia 150mg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Ceritinib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Zyrtec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Cetirizin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Sandimmun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Sandimmun Neoral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Sandimmun Neoral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Sandimmun Neoral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Ciclosporin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Atelec Tablets 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Cilnidipine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Atelec Tablets 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Cilnidipine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Pletaal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Cilostazol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Pletaal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Cilostazol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Stugeron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Cinnarizine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 Forte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 MR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Dalacin 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Clindamycin (Clindamycin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Dalacin 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Clindamycin (dưới dạng Clindamycin phosphat)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Dalacin 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Clindamycin (dưới dạng Clindamycin phosphate)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600mg/4ml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Dalacin 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Clindamycin (dưới dạng Clindamycin phosphate)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1% (10mg/ml)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Duac Once Daily gel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Clindamycin phosphat; Benzoyl peroxid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1%; 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Dermovat cream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Clobetasol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Eumovate cream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Clobetason butyrate (dưới dạng micronised)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Duoplavin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Clopidgrel; Acetylsalicylic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75mg; 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Plavix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Canesten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Clotrimazole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Đặt âm đạo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Canesten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Clotrimazole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Đặt âm đạo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Restasis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Cyclosporine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0,05% (0,5mg/g)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Androcur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Cyproteron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Ovitrelle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Choriogonadotropin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250mcg/0.5ml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Dabigatran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Dabigatran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Pradaxa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Dabigatran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Forxiga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Dapagliflozin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Forxiga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Dapagliflozin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Priligy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Dapoxetin (dưới dạng Dapoxetin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Priligy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Dapoxetin (dưới dạng Dapoxetin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Cubicin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Daptomycin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Exjade 125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Exjade 250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Exjade 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Deferasirox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Desferal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Desferrioxamine methane sulfonate (Desferrioxamine mesilat/ Deferoxamine mesylat)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Aerius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Desloratadine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Aerius Reditabs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Desloratadine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Minirin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Desmopressin (dưới dạng Desmopressin acetat 0,1mg)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0,089mg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Minirin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Desmopressin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Sympal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Dexketoprofen (dưới dạng Dexketoprofen trometamol)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Sympal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Dexketoprofen (dưới dạng Dexketoprofen trometamol)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Voltaren Emulgel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diethylamine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1,16g/100g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Cataflam 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Diclofenac 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 75mg/3ml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 Ophtha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Voltaren 25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 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Đặt trực tràng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Tanakan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Dịch chiết ginkgo biloba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Visanne 2mg tablets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Dienogest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Herbesser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Diltiazem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Herbesser R100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Diltiazem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Herbesser R200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Diltiazem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Motilium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Domperidone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Doribax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Doripenem 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Carduran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Doxazosin mesylate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Yasmin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Drospirenon; Ethinylestradiol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3mg; 0,03mg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No-Spa forte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Drotaverin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No-spa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Drotaverin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No-spa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Drotaverin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Avodart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Dutasteride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Duodart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Dutasteride; Tamsulosinhydrochloride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0,5mg; 0,4mg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Duphaston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Dydrogesteron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Gyno-Pevaryl Depot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Econazole nitrate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Đặt âm đạo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Revolade 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Eltrombopag (dưới dạng eltrombopag olamine)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Revolade 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Eltrombopag (dưới dạng eltrombopag olamine)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Jardiance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Empagliflozin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Jardiance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Empagliflozin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Renitec 20mg, H/30 viên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Enalapril maleat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Lovenox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Enoxaparin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2000 anti Xa IU/0,2ml (20mg/0,2ml)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Lovenox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Enoxaparin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4000 anti-Xa IU/0,4ml (40mg/0,4ml)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Lovenox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Enoxaparin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6000 anti-Xa IU/0,6ml (60mg/0,6ml)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Baraclude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Entecavir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Myonal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Eperisone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Eprex 1000 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Epoetin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 IU/0,5ml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Eprex 10000 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Epoetin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10000 IU/1ml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Eprex 2000 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Epoetin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2000 IU/0,5ml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Eprex 3000 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Epoetin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3000 IU/0,3ml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Eprex 4000 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Epoetin alfa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4000 IU/0,4ml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Tarceva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Erlotinib (dưới dạng Erlotinib HCl)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Invanz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Ertapenem (dưới dạng Ertapenem sodium) 1g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Nexium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Esomeprazol (dưới dạng Esomeprazol magnesi trihydrat)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Qlaira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Estradiol velerate; Dienogest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3mg, 0mg;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2mg, 2mg;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2mg, 3mg;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1mg, 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Afinitor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Afinitor 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Afinitor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Certican 0.25mg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Certican 0.5mg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Certican 0.75mg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Ezetrol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Ezetimibe micronized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Vytorin 10/10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Ezetimibe; Simvastatin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10mg; 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Vytorin 10/20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Ezetimibe; Simvastatin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10mg; 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Vytorin 10/40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Ezetimibe; Simvastatin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10mg; 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Plendil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Felodipine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NT 145mg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Fenofibrat (dưới dạng Fenofibrate nanoparticules)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200M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300mg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supra 160mg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Fenofibrate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Lipanthyl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Fenofibrate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Pneumorel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Fenspiride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Durogesic 12mcg/h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Miếng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Durogesic 25mcg/h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4,2mg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Miếng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Durogesic 50mcg/h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Fentanyl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8,4mg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Miếng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Telfast BD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Fexofenadine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Telfast HD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Fexofenadine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Gran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30MU/0,5ml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Neupogen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Filgrastim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30MU/0,5ml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Idarac (Sx theo nhượng quyền của Aventis Pharma S.A - Pháp)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Floctafenin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Flumetholon 0.02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Fluorometholone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0.2mg/ml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Avamys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Furoat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27,5mcg/liều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Flixonase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propionat (siêu mịn) 0,05%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Flixotide Evohaler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125mcg/liều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Flixotide nebules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propionate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0.5mg/2ml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Khí dung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DC 25/125mcg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propionate; Salmeterol Xinafoate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125mcg/liều hít; 25mcg/liều hít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DC 25/250mcg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Fluticasone propionate; Salmeterol Xinafoate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250mcg/liều hít; 25mcg/liều hít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Lescol XL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Fluvastatin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Luvox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Fluvoxamine maleate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900IU/1,08ml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300IU/0,36ml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600IU/0,72ml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 IU/0,72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IU/0,36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 Sol 100IU, H/1 lọ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Follitropin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 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Puregon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Follitropine beta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 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Fosmicin tablets 250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Fosfomycin Calcium 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Fosmicin tablets 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Fosfomycin Calcium 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Fosmicin for I.V.Use 1g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Fosfomycin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Fosmicin for I.V.Use 2g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Fosfomycin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Fosmicin S for Otic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Fosfomycin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tai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Faslodex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Fulvestrant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Gadovist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Gadobutrol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1mmol/ml x 7,5ml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Omniscan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Gadodiamide (GdDTPA-BMA)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2870mg/10ml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Omniscan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Gadodiamide (GdDTPA-BMA)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0,5mmol/ml x 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Magnevist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Gadopentetate dimeglumine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469,01 mg/ml x 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Primovist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Gadoxetate disodium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0,25mmol/1ml x 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Cymevene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Ganciclovir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Orgalutran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Ganirelix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0,25mg/0,5ml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Iressa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Gefitinib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Lopid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Gemfibrozil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Diamicron MR 60mg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Amaryl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Viartril-s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Glucosamine sulfate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Zoladex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Goserelin (dưới dạng goserelin acetat)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Atarax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Hydroxyzine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Buscopan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Hyoscin butylbromid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Bonviva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Ibandronic acid (dưới dạng Ibandronic acid monosodium salt monohydrate)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Ventavis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Iloprost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0,01 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Ilomedin 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Iloprost (dưới dạng Iloprost trometamol)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20mcg/ml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Tanatril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Imidapril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Tanatril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Imidapril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Onbrez Breezhaler 150mcg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Indacaterol (dưới dạng Indacaterol 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Onbrez Breezhaler 300mcg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Indacaterol (dưới dạng Indacaterol maleat)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Ultibro Breezhaler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Indacaterol (dưới dạng Indacaterol maleat) 110mcg; Glycopyrronium (dưới dạng Glycopyrronium bromide) 50 mcg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110mcg; 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NovoMix 30 Flexpen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aspart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Novorapid Flexpen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aspart (rDNA)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NovoMix 30 Flexpen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aspart Biphasic (rDNA) 1ml hỗn dịch chứa 100U của insulin aspart hòa tan/insulin aspart kết tinh với protamine theo tỷ lệ 30/70 (tương đương 3,5mg)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Tresiba Flextouch 100U/ml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Degludec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Tresiba Flextouch 200U/ml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Degludec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 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Tresiba Penfill 100U/ml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Degludec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Levemir Flexpen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Detemir (rDNA)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U/3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Lantus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 IU/10ml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Lantus Solostar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IU/3ml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Apidra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 IU/10ml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Apidra solostar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Glargine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 IU/3ml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Roferon 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 MIU/0,5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Roferon-a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4,5 MIU/0,5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Roferon-a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 MIU/0,5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Roferon-a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4,5 MIU/0,5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Iopamiro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Iod (dưới dạng Iopamidol 612,4mg/ml)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Xenetix 300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Iodine (dưới dạng Iobitridol 65,81g/100ml)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Xenetix 350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Iodine (dưới dạng Iobitridol 76,78g/100ml)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Visipaque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Iodixanol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652mg/ml (320mgI/ml)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Omnipaque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Iohexol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350mgI/ml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Omnipaque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Iohexol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300mgI/ml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Ultravist 300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Iopromide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623,40mg/ml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Ultravist 370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Iopromide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768,86mg/ml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Berodual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Ipratropium bromide  khan (dưới dạng Ipratropium bromide monohydrate) 0,02mg/nhát xịt; Fenoterol Hydrobromide 0,05mg/nhát xịt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0,02mg/nhát xịt; 0,05mg/nhát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Combivent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Ipratropium bromide anhydrous (dưới dạng Ipratropium bromide monohydrate); Salbutamol (dưới dạng Salbutamol Sulfate)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0,5mg; 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Khí dung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Atrovent 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Ipratropium bromide 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20mcg/nhát xịt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Berodual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Ipratropium bromide; Fenoterol hydrobromide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25mg/100ml; 50mg/100ml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Iopamiro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Iod (dưới dạng Iopamidol 755,3mg/ml)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CoAprovel 300/12.5mg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Irbesartan;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CoAprovel 300/25mg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Irbesartan;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300mg; 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Elthon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Itoprid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Sporanox IV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250mg/25ml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Procoralan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Ivabradine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Procoralan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Ivabradine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Nizoral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Ketoconazol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Nizoral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Ketoconazol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Dầu gội đầu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Nizoral tablet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Ketoconazole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Lacipil 2mg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Lacidipin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Lacipil 4mg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Lacidipin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Zeffix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Lamivudine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100mg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Lamictal 100mg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Lamictal 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Lamictal 50mg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Lamotrigine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Zanedip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Lercanidipin (dưới dạng Lercanidipin hydroclorid)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Zanedip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Lercanidipin (dưới dạng Lercanidipin hydroclorid)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Lucrin PDS Depot 11.25mg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Leuprorelin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11,25mg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Lucrin PDS Depot 3.75mg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Leuprorelin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3,75mg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Keppra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Keppra 250mg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Levetiracetam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Chirocaine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Levobupivacaine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Stalevo 100/25/200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Levodopa; Carbidopa (dưới dạng Carbidopa monohydrate); Entacapon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100mg; 25mg; 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Stalevo 150/37,5/200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Levodopa; Carbidopa (dưới dạng Carbidopa monohydrate); Entacapon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150mg; 37,5mg; 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Cravit Tab 250mg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Tavanic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250mg/50ml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Cravit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 hydrat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Cravit 1.5%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 hydrat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Emla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Lidocain; Prilocain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125mg/5g; 125mg;5g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Xylocaine Jelly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Lidocain hydroclorid khan (dưới dạng Lidocain hydroclorid monohydrat)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Trajenta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Linagliptin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Trajenta Duo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Linagliptin;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2,5mg; 850mg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Trajenta Duo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Linagliptin;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Trajenta Duo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Linagliptin;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2,5mg;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Zyvox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Linezolid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Lipidem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Mediumchain triglycerides; Soya-bean oil refined; Omega-3-acid triglycerides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10g/100ml; 8g/100ml; 2g/100ml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Victoza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Liraglutide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Victoza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Liraglutide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18mg/3ml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Zestoretic-20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Lisinopril;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Clarityne Syr 60ml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Loratadine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Cozaar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Losartan potassium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Fortzaar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Losartan potassium; Hydrochlorothiazide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100mg; 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Hyzaar Plus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Losartan potassium; Hydrochlorothiazide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Lotemax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Loteprednol etabonate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0,5% (5mg/ml)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Japrolox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Loxoprofen sodium 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Fugacar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Mebendazole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Duspatalin retard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Mebeverine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Lipofundin MCT/LCT 20% 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Medium-chain Triglicerides; Soya-bean Oil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10g/100ml; 10g/100ml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Lipofundin MCT/LCT 10% 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Medium-chain Triglicerides; Soya-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bean Oil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5g/100ml; 5g/100ml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Sayana Press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Medroxyprogesteron acetat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104mg/0,65ml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Hexabrix 320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Meglumine ioxaglate; Natri ioxaglate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19,65g/50ml; 9,825g/50ml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Telebrix 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Meglumine ioxaglate; Natri ioxaglate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65,09g/100ml;  9,66g/100ml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15mg/1,5ml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Provironum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Mesterolone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Glucovance 500mg/2,5mg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(dưới dạng Metformin hydrochlorid), Glibenclamid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500mg; 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Glucovance 500mg/5mg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(dưới dạng Metformin hydrochlorid), Glibenclamid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500mg; 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Glucovance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(dưới dạng Metformin hydrochlorid), Glibenclamid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1000mg; 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Glucophage XR 1000mg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Glucophage XR 750mg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Betaloc Zok 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Metoprolol tartrate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Betaloc Zok 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Metoprolol tartrate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Betaloc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Metoprolol tartrate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Mircera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Methoxy polyethylene glycol-epoetin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Mircera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Methoxy polyethylene glycol-epoetin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Mircera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Methoxy polyethylene glycol-epoetin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Mircera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Methoxy polyethylene glycol-epoetin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Mircera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Methoxy polyethylene glycol-epoetin beta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Solu-Medrol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Depo-Medrol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Methylprednisolone acetate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Solu-Medrol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Methylprednisolone hemisuccinat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Daktarin oral gel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Rơ miệng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Remeron 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Remeron Soltab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Mirtazapine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Elomet cream 0,5g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Mometasone furoate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Singulair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Gasmotin Tablets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Mosapride citrate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Avelox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Moxifloxacin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Vigamox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Moxifloxacin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53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Morihepamin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L-Isoleucine;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L-Leucine;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L-Lysine acetate;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L-Methionine;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L-Phenylalamine;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L-Threonine;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L-Tryptophan;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L-Valine;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L-Alanine;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L-Arginine;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L-Aspartic acid;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L-Histidine;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L-Proline;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L-Serine;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L-Tyrosine;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Glycine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7,58%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(1,840g/200ml;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1,890g/200ml;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0,790g/200ml;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0,088g/200ml;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0,060g/200ml;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0,428g/200ml;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0,140g/200ml;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1,780g/200ml;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1,680g/200ml;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3,074g/200ml;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0,040g/200ml;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0,620g/200ml;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1,060g/200ml;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0,520g/200ml;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0,080g/200ml;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1,080g)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Humalog Kwikpen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Insulin lispro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Humalog Mix 75/25 Kwikpen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Insulin lispro (insulin lispro 25%; insulin lispro protamine 75%)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Humalog Mix 50/50 Kwikpen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Insulin lispro (insulin lispro 50%; insulin lispro protamine 50%)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300U/3ml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Zinnat Suspension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 (dưới dạng Cefuroxim axetil) 125mg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Symbicort Turbuhaler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Budesonid;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Formoterol fumarate dihydrate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80mcg/liều hít;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4,5mcg/liều hít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Ống/Bình/Dụng cụ để hít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25/50mcg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 (dưới dạng Salmeterol xinafoate);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Fluticason propionat (micronised)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25mcg/liều xịt;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50mcg/liều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Hyalgan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Muối natri của acid Hyaluronic (Hyalectin)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Bactroban ointment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Mupirocin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Cellcept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Mycophenolate mofetil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Cellcept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Mycophenolate mofetil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Diquas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diquafosol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Sanlein 0.3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hyaluronate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Sanlein Mini 0.1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hyaluronate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0,4mg/0,4ml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Sanlein Mini 0.3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hyaluronate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1,2mg/0,4ml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Sanlein 0,1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hyaluronate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Vismed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hyaluronate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1.8mg/ml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Depakine Chrono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valproate; Acid valproic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333mg;145mg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Nebilet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Nebivolol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Nevanac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Nepafenac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Viramune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Nevirapine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Viramune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Nevirapine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Adalat 10mg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Adalat LA 30mg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Adalat LA 60mg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Adalat retard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Tasigna 150mg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Nilotinib (duới dạng Nilotinib hydrochlorid monohydrat)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Tasigna 200mg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Nilotinib (dưới dạng Nilotinib hydrochloride monohydrate)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Nimotop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Nimodipin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Nimotop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Nimotop I.V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Sandostatin Lar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Octreotid(dưới dạng Octreotid acetat)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Sandostatin Lar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Octreotid (dưới dạng Octreotid acetat)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Sandostatin Lar 30mg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Octreotid (dưới dạng Octreotid acetat)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Adalat LA 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Nifedipine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Oflovid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Oflovid Ophthalmic Ointment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Pataday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Olopatadine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Xenical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Orlistat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Tamiflu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Oseltamivir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Tamiflu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Oseltamivir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Tamiflu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Oseltamivir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Tagrisso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Osimertinib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Tagrisso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Osimertinib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Spasmomen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Otilonium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Trileptal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Oxcarbazapin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Trileptal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Oxcarbazepine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Invega Sustenna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Paliperidone (dưới dạng paliperidone palmitate)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150mg/1,5ml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Invega Sustenna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Paliperidone (dưới dạng paliperidone palmitate)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Invega Sustenna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Paliperidone (dưới dạng paliperidone palmitate)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75mg/0,75ml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Invega Sustenna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Paliperidone (dưới dạng paliperidone palmitate)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Aloxi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Palonosetron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Pantoloc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Votrient (Cơ sở đóng gói: Glaxo Wellcome S.A.; địa chỉ: Avenida Extremadura, 3, Aranda de Duero, Burgos 09400, Spain)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Pazopanib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Votrient (Cơ sở đóng gói: Glaxo Wellcome, S.A.; địa chỉ: Avenida Extremadura, 3, Aranda de Duero, Burgos 09400, Spain)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Pazopanib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Neulastim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Pegfilgrastim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6mg/0,6ml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Bơm tiêm/Xy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Pegasys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180mcg/0,5ml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Pegasys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135mcg/0,5ml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Peg-Intron 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Peg-Intron 80mcg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Peg-Intron Redipen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100mcg/0.5ml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Peg-Intron Redipen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50mcg/0.5ml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Peg-Intron Redipen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Peginterferon alfa-2b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80mcg/0.5ml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Alimta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Pemetrexed (dưới dạng Pemetrexed dinatri heptahydrate)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Alimta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Pemetrexed (dưới dạng Pemetrexed dinatri heptahydrate)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Alegysal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Pemirolast 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Cerebrolysin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Peptide (Cerebrolysin concentrate)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215,2mg/ml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Coversyl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Perindopril Arginine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Coversyl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Perindopril Arginine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Arduan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Pipecuronium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Nootropil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12g/60ml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Nootropil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3g/15ml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Kary Uni Ophthalmic Suspension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Pirenoxine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Trivastal Retard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Piribedil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Feldene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Voluven 6%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Poly (o-2-Hydroxyethyl) Starch (HES 130/0,4); Natri 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30mg/500ml; 4,5g/500ml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Noxafil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Posaconazole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Sifrol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Pramipexole dihydrochloride 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Sifrol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Pramipexole dihydrochloride 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Sifrol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Pramipexole dihydrochloride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monohydrate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Sifrol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Pramipexol dihydrochlorid monohydrat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0,375mg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Sifrol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Pramipexol dihydrochlorid monohydrat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Efient Film- coated tablet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Prasugrel (dưới dạng prasugrel hydroclorid)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Lyrica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Lyrica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Pregabalin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Resolor 1mg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Prucalopride (dưới dạng Prucalopride succinate)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Resolor 2mg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Prucalopride (dưới dạng Prucalopride succinate)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Mestinon S.C.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Pyridostigmine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Survanta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Phospholipid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Nội khí quản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Curosurf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Phospholipid chiết xuất từ phổi lợn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120mg/1,5ml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Quetiapin (dưới dạng Quetiapin fumarat)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Quetiapin (dưới dạng Quetiapin fumarat)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Quetiapin (dưới dạng Quetiapin fumarat)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Seroquel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Quetiapin (dưới dạng Quetiapin fumarat)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Accupril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Quinapril  (dưới dạng Quinapril HCl)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Rabeloc I.V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Rabeprazole natri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Pariet tablets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Rabeprazole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Pariet tablets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Rabeprazole sodium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Hidrasec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Racecadotril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Hidrasec 10mg Infants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Racecadotril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Hidrasec 30mg Children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Racecadotril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Ranexicor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Ranolazin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Ranexicor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Ranolazin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Ranexicor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Ranolazin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Mucosta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Rebamipide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Heberprot-P75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Recombinant Human Epidermal Growth Factor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Stivarga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Regorafenib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Rebetol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Ribavirin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Hyperium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Rilmenidine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Xarelto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Rivaroxaban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Exelon Patch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18mg/10cm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Miếng</w:t>
            </w:r>
          </w:p>
        </w:tc>
      </w:tr>
      <w:tr w:rsidR="00CC3071" w:rsidRPr="00CC3071" w:rsidTr="00CC307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Exelon Patch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Rivastigmine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9mg/5cm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Miếng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Daxas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Roflumilast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Anaropin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Ropivacain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7,5mg/ml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Anaropin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Ropivacain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Anaropin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Ropivacain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Rulid 150mg (SX theo nhượng quyền của Aventis Pharma S.A - Pháp)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Roxithromycin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Rupafin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Rupatadin (dưới dạng Rupatadine fumarate)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Jakavi 15mg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Ruxolitinib (dưới dạng Ruxolitinib phosphat)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Jakavi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Ruxolitinib (dưới dạng Ruxolitinib phosphat)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Jakavi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Ruxolitinib (dưới dạng Ruxolitinib phosphat)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Ventolin nebules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(dưới dạng Salbutamol sulfate)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2,5mg/2,5ml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khí dung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Ventolin Rotacaps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(dưới dạng Salbutamol sulfate)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Ventolin Inhaler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(dưới dạng Salbutamol sulfate)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100mcg/liều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họng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Ống/Bình/Dụng cụ để hít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Ventolin syrup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sulfate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Combivent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sulfate;  Ipratropium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3mg/ml; 0,52mg/ml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khí dung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Evoflo Evohaler 25/125mcg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125mcg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Evoflo Evohaler 25/250mcg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250mcg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Evoflo Evohaler 25/50mcg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Ventolin neblues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Salbutamol sulfate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5mg/2,5ml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khí dung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Accuhaler 50/500mcg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50mcg; 500mcg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Ống/Bình/Dụng cụ để hít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25/125mcg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125mcg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25/250mcg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250mcg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25/50mcg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Evohaler DC 25/50mcg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25mcg; 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Hỗn dịch phun mù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Onglyza 2,5mg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Saxagliptin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Onglyza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Saxagliptin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Komboglyze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Saxagliptin; 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5mg,;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Komboglyze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Saxagliptin; 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5mg;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Komboglyze XR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Saxagliptin; 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Seretide Accuhaler 50/250mcg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Salmeterol; Fluticason propionat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50mcg; 250mcg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Ống/Bình/Dụng cụ để hít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Viagra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Sildenafil ( dưới dạng Sildenafil citrat)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Viagra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Sildenafil ( dưới dạng Sildenafil citrat)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XR 100mg/1000mg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XR 50mg/1000mg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XR 50mg/500mg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Januvia 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50mg/1000mg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50mg/500mg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Janumet 50mg/850mg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Sitagliptin; Metformin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850mg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Januvia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 (dưới dạng Sitagliptin phosphat monohydrat)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 Sitagliptin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Januvia 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Sitagliptin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Vesicare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Solifenacine succinate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Vesicare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Solifenacine succinate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Norditropin Nordilet 5mg/1.5ml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Somatropin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3,3mg/ml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Nexavar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Sorafenib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Aldactone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Spironolactone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Protelos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Strontinium Ranelate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Bridion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Sugammadex (dưới dạng sugammadex natri)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Bridion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Sugammadex (dưới dạng sugammadex natri)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Sulperazone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Sulbactam; Cefoperazon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0,5g; 0,5g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Dogmatil 50mmg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Sulpiride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50mg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Unasyn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Sultamicillin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Unasyn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Sultamicillin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Sutent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Sunitinib (dưới dạng Sunitinib malate)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Sutent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Sunitinib (dưới dạng Sunitinib malate)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Sutent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Sunitinib (dưới dạng Sunitinib malate)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Prograf 0.5mg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Prograf 1mg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Prograf 5mg/ml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Advagraf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Advagraf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Advagraf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Protopic 0.1%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Protopic 0.03%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Tacrolimus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0,03%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Taflotan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Tafluprost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0,015mg/ml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Taflotan-S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Tafluprost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4,5mcg/0,3ml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Harnal Ocas 0,4mg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Tamsulosin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TS-One capsule 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Tegafur; Gimeracil; Oteracil 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20mg; 5,8mg; 19,6mg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TS-One capsule 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Tegafur; Gimeracil; Oteracil 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25mg; 7,25mg; 24,5mg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Targosid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Teicoplanin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Twynsta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Telmisartan; Amlodipine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40mg; 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Twynsta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Telmisartan; Amlodipine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80mg; 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Temodal Capsule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Temozolomide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Hytrin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Terazosin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Hytrin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Terazosin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Lamisil Once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Terbinafine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11,25mg/g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Lamisil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Terbinafine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Dùng ngoài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Tuýp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Bricanyl Expectorant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Terbutalin sulphat; Guaifenesin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18mg/60ml; 798mg/60ml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Bricanyl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Terbutalin sulfate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Nebido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Testosteron undecanoate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1000mg/4ml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Stablon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Tianeptine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Livial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Tibolone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Brilinta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Ticagrelor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Tygacil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Tigecyclin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Spiriva Respimat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Tiotropium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0,0025mg/nhát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khí dung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Spiriva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Tiotropium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 mcg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Pivalone 1%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Tixocortol pivalate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Tobradex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Tobramycin; Dexamethasone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3mg/ml; 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Grandaxin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Tofisopam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Topamax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Topiramat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Topamax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Topiramat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Hycamtin 1mg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Topotecan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Hycamtin 4mg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Topotecan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Coltramyl (Sx theo nhượng quyền của Aventis Pharma S.A, Pháp)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Thiocolchicoside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Transamin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Transamin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Transamin Injection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Tranexamic acid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Egaten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Triclabendazole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Debridat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Trimebutine maleate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Vastarel MR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Trimetazidine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Valcyte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Valganciclovir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Levitra ODT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Vardenafil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Levitra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Vardenafil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Levitra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Vardenafil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Levitra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Vardenafil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Champix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Champix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Varenicline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0,5mg/viên và 1mg/viên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Galvus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Vildagliptin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Galvus Met 50mg/1000mg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Vildagliptin; Metformin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Galvus Met 50mg/500mg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Vildagliptin; Metformin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Galvus Met 50mg/850mg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Vildagliptin; Metformin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850mg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Navelbine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Navelbine 30mg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Cavinton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Vinpocetine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Cavinton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Vinpocetine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Otrivin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Xylometazoline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Otrivin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Xylometazoline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Otrivin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Xylometazoline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0,05%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Otrivin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Xylometazoline 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Relenza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Zanamivir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5mg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Bột khí dung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Vỉ khối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03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B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</w:t>
            </w:r>
            <w:r w:rsidR="004D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mục thuốc </w:t>
            </w:r>
            <w:r w:rsidR="00B92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kháng thể đơn dòng</w:t>
            </w:r>
            <w:bookmarkStart w:id="0" w:name="_GoBack"/>
            <w:bookmarkEnd w:id="0"/>
            <w:r w:rsidR="004D7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áp dụng hình thức đàm phán giá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40mg/0,8ml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Humira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Adalimumab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40mg/0,4ml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Tecentriq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Atezolizumab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1200mg/20ml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Simulect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Basiliximab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Avastin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100mg/4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Avastin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Bevacizumab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400mg/16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Adcetris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Brentuximab Vedotin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Erbitux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Darzalex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Daratumumab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Simponi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Golimumab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Simponi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Golimumab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50mg/0,5ml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Simponi I.V.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Golimumab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Praxbind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Idarucizumab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Remicade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Infliximab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CIMAher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Nimotuzumab (Humanized monoclonal antibody against EGF receptor)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Gazyva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Obinutuzumab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1000mg/40ml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Xolair 150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Omalizumab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150mg/lọ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Keytruda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Pembrolizumab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Perjeta 420MG/14ML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Pertuzumab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420mg/14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Lucentis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Ranibizumab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1,65mg/0,165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Mabthera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Mabthera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500mg/50ml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Mabthera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1400mg/11,7 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Cosentyx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Secukinomab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Sylvant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Siltuximab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Sylvant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Siltuximab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Actemra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Tocilizumab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162mg/0,9ml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Herceptin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Trastuzumab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Kadcyla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Trastuzumab emtansine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Kadcyla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Trastuzumab emtansine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4D75C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Stelara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Ustekinumab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4D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</w:tbl>
    <w:p w:rsidR="001C11A1" w:rsidRDefault="001C11A1" w:rsidP="001C11A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60E7C" w:rsidRDefault="00C0758E" w:rsidP="006F25FD">
      <w:pPr>
        <w:spacing w:after="0" w:line="240" w:lineRule="auto"/>
        <w:ind w:left="5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3071">
        <w:rPr>
          <w:rFonts w:ascii="Times New Roman" w:hAnsi="Times New Roman" w:cs="Times New Roman"/>
          <w:b/>
          <w:i/>
          <w:sz w:val="26"/>
          <w:szCs w:val="26"/>
        </w:rPr>
        <w:t>Ghi chú:</w:t>
      </w:r>
      <w:r w:rsidR="001C11A1" w:rsidRPr="00CC307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C3071" w:rsidRPr="00D60E7C" w:rsidRDefault="00CC3071" w:rsidP="006F25FD">
      <w:pPr>
        <w:spacing w:after="0" w:line="240" w:lineRule="auto"/>
        <w:ind w:left="5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C3071">
        <w:rPr>
          <w:rFonts w:ascii="Times New Roman" w:hAnsi="Times New Roman" w:cs="Times New Roman"/>
          <w:i/>
          <w:sz w:val="26"/>
          <w:szCs w:val="26"/>
        </w:rPr>
        <w:t>Các thuốc tại Mục I, Mục II: Trường hợp đàm phán giá không thành công, khi các cơ sở y tế có nhu cầu sử dụng, việc mua sắm sẽ thực hiện theo quy định tại Thông tư số 15/2019/TT-BYT.</w:t>
      </w:r>
    </w:p>
    <w:p w:rsidR="00CC3071" w:rsidRPr="001C11A1" w:rsidRDefault="00CC3071" w:rsidP="001C11A1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C3071" w:rsidRPr="001C11A1" w:rsidSect="00423026">
      <w:headerReference w:type="default" r:id="rId8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CE" w:rsidRDefault="00D155CE" w:rsidP="00972ECD">
      <w:pPr>
        <w:spacing w:after="0" w:line="240" w:lineRule="auto"/>
      </w:pPr>
      <w:r>
        <w:separator/>
      </w:r>
    </w:p>
  </w:endnote>
  <w:endnote w:type="continuationSeparator" w:id="0">
    <w:p w:rsidR="00D155CE" w:rsidRDefault="00D155CE" w:rsidP="0097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CE" w:rsidRDefault="00D155CE" w:rsidP="00972ECD">
      <w:pPr>
        <w:spacing w:after="0" w:line="240" w:lineRule="auto"/>
      </w:pPr>
      <w:r>
        <w:separator/>
      </w:r>
    </w:p>
  </w:footnote>
  <w:footnote w:type="continuationSeparator" w:id="0">
    <w:p w:rsidR="00D155CE" w:rsidRDefault="00D155CE" w:rsidP="0097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204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0758E" w:rsidRPr="00972ECD" w:rsidRDefault="00C0758E">
        <w:pPr>
          <w:pStyle w:val="Header"/>
          <w:jc w:val="center"/>
          <w:rPr>
            <w:rFonts w:ascii="Times New Roman" w:hAnsi="Times New Roman" w:cs="Times New Roman"/>
          </w:rPr>
        </w:pPr>
        <w:r w:rsidRPr="00972ECD">
          <w:rPr>
            <w:rFonts w:ascii="Times New Roman" w:hAnsi="Times New Roman" w:cs="Times New Roman"/>
          </w:rPr>
          <w:fldChar w:fldCharType="begin"/>
        </w:r>
        <w:r w:rsidRPr="00972ECD">
          <w:rPr>
            <w:rFonts w:ascii="Times New Roman" w:hAnsi="Times New Roman" w:cs="Times New Roman"/>
          </w:rPr>
          <w:instrText xml:space="preserve"> PAGE   \* MERGEFORMAT </w:instrText>
        </w:r>
        <w:r w:rsidRPr="00972ECD">
          <w:rPr>
            <w:rFonts w:ascii="Times New Roman" w:hAnsi="Times New Roman" w:cs="Times New Roman"/>
          </w:rPr>
          <w:fldChar w:fldCharType="separate"/>
        </w:r>
        <w:r w:rsidR="00B9257F">
          <w:rPr>
            <w:rFonts w:ascii="Times New Roman" w:hAnsi="Times New Roman" w:cs="Times New Roman"/>
            <w:noProof/>
          </w:rPr>
          <w:t>24</w:t>
        </w:r>
        <w:r w:rsidRPr="00972EC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0758E" w:rsidRDefault="00C075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127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22B6"/>
    <w:multiLevelType w:val="hybridMultilevel"/>
    <w:tmpl w:val="C7A0D968"/>
    <w:lvl w:ilvl="0" w:tplc="A1224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C06EE"/>
    <w:multiLevelType w:val="hybridMultilevel"/>
    <w:tmpl w:val="F414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45369"/>
    <w:multiLevelType w:val="hybridMultilevel"/>
    <w:tmpl w:val="63CCFAB6"/>
    <w:lvl w:ilvl="0" w:tplc="A08228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791A9B"/>
    <w:multiLevelType w:val="hybridMultilevel"/>
    <w:tmpl w:val="4EF2FFEA"/>
    <w:lvl w:ilvl="0" w:tplc="9492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646E8C"/>
    <w:multiLevelType w:val="hybridMultilevel"/>
    <w:tmpl w:val="32D22F72"/>
    <w:lvl w:ilvl="0" w:tplc="194AA9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6157AF1"/>
    <w:multiLevelType w:val="hybridMultilevel"/>
    <w:tmpl w:val="27CE693A"/>
    <w:lvl w:ilvl="0" w:tplc="8CFE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2320C4"/>
    <w:multiLevelType w:val="hybridMultilevel"/>
    <w:tmpl w:val="6D7C88D2"/>
    <w:lvl w:ilvl="0" w:tplc="40BA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3D7820"/>
    <w:multiLevelType w:val="hybridMultilevel"/>
    <w:tmpl w:val="A924549C"/>
    <w:lvl w:ilvl="0" w:tplc="A2E82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D84BFC"/>
    <w:multiLevelType w:val="hybridMultilevel"/>
    <w:tmpl w:val="82CC4D72"/>
    <w:lvl w:ilvl="0" w:tplc="11BA7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085070"/>
    <w:multiLevelType w:val="hybridMultilevel"/>
    <w:tmpl w:val="354875B0"/>
    <w:lvl w:ilvl="0" w:tplc="54F0EE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2D69AF"/>
    <w:multiLevelType w:val="hybridMultilevel"/>
    <w:tmpl w:val="BDA84F80"/>
    <w:lvl w:ilvl="0" w:tplc="6B481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91A4089"/>
    <w:multiLevelType w:val="hybridMultilevel"/>
    <w:tmpl w:val="FFFFFFFF"/>
    <w:styleLink w:val="ImportedStyle2"/>
    <w:lvl w:ilvl="0" w:tplc="FA22A03A">
      <w:start w:val="1"/>
      <w:numFmt w:val="lowerLetter"/>
      <w:suff w:val="nothing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1C5D6E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06F564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9CB620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FCCC1A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3E6872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4BBCC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E84610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2B552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9895463"/>
    <w:multiLevelType w:val="hybridMultilevel"/>
    <w:tmpl w:val="9CD8AF7C"/>
    <w:lvl w:ilvl="0" w:tplc="6AB870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F955DE"/>
    <w:multiLevelType w:val="hybridMultilevel"/>
    <w:tmpl w:val="A924549C"/>
    <w:lvl w:ilvl="0" w:tplc="A2E82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483049"/>
    <w:multiLevelType w:val="hybridMultilevel"/>
    <w:tmpl w:val="3D4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C329D"/>
    <w:multiLevelType w:val="hybridMultilevel"/>
    <w:tmpl w:val="DD68A1FA"/>
    <w:lvl w:ilvl="0" w:tplc="56600A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17">
    <w:nsid w:val="33656FBE"/>
    <w:multiLevelType w:val="hybridMultilevel"/>
    <w:tmpl w:val="FFFFFFFF"/>
    <w:numStyleLink w:val="ImportedStyle1"/>
  </w:abstractNum>
  <w:abstractNum w:abstractNumId="18">
    <w:nsid w:val="35F407F6"/>
    <w:multiLevelType w:val="hybridMultilevel"/>
    <w:tmpl w:val="34E0FDB2"/>
    <w:lvl w:ilvl="0" w:tplc="0409000F">
      <w:start w:val="1"/>
      <w:numFmt w:val="decimal"/>
      <w:lvlText w:val="%1.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-737"/>
        </w:tabs>
        <w:ind w:left="-737" w:hanging="360"/>
      </w:pPr>
      <w:rPr>
        <w:rFonts w:ascii="Symbol" w:hAnsi="Symbol" w:hint="default"/>
      </w:rPr>
    </w:lvl>
    <w:lvl w:ilvl="2" w:tplc="8FB46F9A">
      <w:start w:val="1"/>
      <w:numFmt w:val="bullet"/>
      <w:lvlText w:val=""/>
      <w:lvlJc w:val="left"/>
      <w:pPr>
        <w:tabs>
          <w:tab w:val="num" w:pos="-17"/>
        </w:tabs>
        <w:ind w:left="-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</w:abstractNum>
  <w:abstractNum w:abstractNumId="19">
    <w:nsid w:val="3BF9000D"/>
    <w:multiLevelType w:val="hybridMultilevel"/>
    <w:tmpl w:val="1A1ADA46"/>
    <w:lvl w:ilvl="0" w:tplc="200E05E2">
      <w:start w:val="1"/>
      <w:numFmt w:val="decimal"/>
      <w:lvlText w:val="%1."/>
      <w:lvlJc w:val="left"/>
      <w:pPr>
        <w:ind w:left="28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FD292E"/>
    <w:multiLevelType w:val="hybridMultilevel"/>
    <w:tmpl w:val="FFFFFFFF"/>
    <w:styleLink w:val="ImportedStyle3"/>
    <w:lvl w:ilvl="0" w:tplc="0024DB30">
      <w:start w:val="1"/>
      <w:numFmt w:val="lowerLetter"/>
      <w:suff w:val="nothing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0CF394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6A1582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F0F8AC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D23072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787E10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22B0A4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60B5CA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346264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7E30CE6"/>
    <w:multiLevelType w:val="hybridMultilevel"/>
    <w:tmpl w:val="9FFCF270"/>
    <w:lvl w:ilvl="0" w:tplc="C8B451F6">
      <w:start w:val="7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>
    <w:nsid w:val="4E0B33B8"/>
    <w:multiLevelType w:val="hybridMultilevel"/>
    <w:tmpl w:val="FFFFFFFF"/>
    <w:styleLink w:val="ImportedStyle1"/>
    <w:lvl w:ilvl="0" w:tplc="CB4A749C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CE9596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420A14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34FD0C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7A804A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D47888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0EC110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967842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668384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FE836F7"/>
    <w:multiLevelType w:val="hybridMultilevel"/>
    <w:tmpl w:val="0B844C2A"/>
    <w:lvl w:ilvl="0" w:tplc="BA028F6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84DE3"/>
    <w:multiLevelType w:val="hybridMultilevel"/>
    <w:tmpl w:val="FFFFFFFF"/>
    <w:styleLink w:val="ImportedStyle4"/>
    <w:lvl w:ilvl="0" w:tplc="727ED996">
      <w:start w:val="1"/>
      <w:numFmt w:val="bullet"/>
      <w:lvlText w:val="-"/>
      <w:lvlJc w:val="left"/>
      <w:pPr>
        <w:tabs>
          <w:tab w:val="num" w:pos="829"/>
          <w:tab w:val="left" w:pos="851"/>
        </w:tabs>
        <w:ind w:left="289" w:firstLine="2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C23562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93203F4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3CCC6CE">
      <w:start w:val="1"/>
      <w:numFmt w:val="bullet"/>
      <w:suff w:val="nothing"/>
      <w:lvlText w:val="•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63CFB7A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3A8900C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F40252A">
      <w:start w:val="1"/>
      <w:numFmt w:val="bullet"/>
      <w:suff w:val="nothing"/>
      <w:lvlText w:val="•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95EA4E8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A263AC4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5">
    <w:nsid w:val="5778566B"/>
    <w:multiLevelType w:val="hybridMultilevel"/>
    <w:tmpl w:val="F08E0B62"/>
    <w:lvl w:ilvl="0" w:tplc="CB8AECBE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306E62"/>
    <w:multiLevelType w:val="hybridMultilevel"/>
    <w:tmpl w:val="F94ECEEE"/>
    <w:lvl w:ilvl="0" w:tplc="64163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DC25B5"/>
    <w:multiLevelType w:val="hybridMultilevel"/>
    <w:tmpl w:val="385EC854"/>
    <w:lvl w:ilvl="0" w:tplc="22427E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BD22D1"/>
    <w:multiLevelType w:val="hybridMultilevel"/>
    <w:tmpl w:val="FFFFFFFF"/>
    <w:numStyleLink w:val="ImportedStyle3"/>
  </w:abstractNum>
  <w:abstractNum w:abstractNumId="29">
    <w:nsid w:val="5DC108C7"/>
    <w:multiLevelType w:val="hybridMultilevel"/>
    <w:tmpl w:val="D5746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024B7A"/>
    <w:multiLevelType w:val="hybridMultilevel"/>
    <w:tmpl w:val="94483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30872"/>
    <w:multiLevelType w:val="hybridMultilevel"/>
    <w:tmpl w:val="60EA7F48"/>
    <w:lvl w:ilvl="0" w:tplc="C09A7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73FE9"/>
    <w:multiLevelType w:val="hybridMultilevel"/>
    <w:tmpl w:val="FFFFFFFF"/>
    <w:numStyleLink w:val="ImportedStyle2"/>
  </w:abstractNum>
  <w:abstractNum w:abstractNumId="33">
    <w:nsid w:val="6E5E5071"/>
    <w:multiLevelType w:val="hybridMultilevel"/>
    <w:tmpl w:val="E566297E"/>
    <w:lvl w:ilvl="0" w:tplc="15EC83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336FB"/>
    <w:multiLevelType w:val="hybridMultilevel"/>
    <w:tmpl w:val="4A98276E"/>
    <w:lvl w:ilvl="0" w:tplc="9A5E7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F4D8C"/>
    <w:multiLevelType w:val="hybridMultilevel"/>
    <w:tmpl w:val="B2B4394A"/>
    <w:lvl w:ilvl="0" w:tplc="4B58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CD29EB"/>
    <w:multiLevelType w:val="hybridMultilevel"/>
    <w:tmpl w:val="FFFFFFFF"/>
    <w:styleLink w:val="ImportedStyle5"/>
    <w:lvl w:ilvl="0" w:tplc="B1967DD0">
      <w:start w:val="1"/>
      <w:numFmt w:val="decimal"/>
      <w:lvlText w:val="%1."/>
      <w:lvlJc w:val="left"/>
      <w:pPr>
        <w:tabs>
          <w:tab w:val="num" w:pos="990"/>
        </w:tabs>
        <w:ind w:left="423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40E09C">
      <w:start w:val="1"/>
      <w:numFmt w:val="lowerLetter"/>
      <w:suff w:val="nothing"/>
      <w:lvlText w:val="%2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44E2">
      <w:start w:val="1"/>
      <w:numFmt w:val="lowerRoman"/>
      <w:suff w:val="nothing"/>
      <w:lvlText w:val="%3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1674C0">
      <w:start w:val="1"/>
      <w:numFmt w:val="decimal"/>
      <w:suff w:val="nothing"/>
      <w:lvlText w:val="%4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6A46A">
      <w:start w:val="1"/>
      <w:numFmt w:val="lowerLetter"/>
      <w:suff w:val="nothing"/>
      <w:lvlText w:val="%5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B6CA0E">
      <w:start w:val="1"/>
      <w:numFmt w:val="lowerRoman"/>
      <w:suff w:val="nothing"/>
      <w:lvlText w:val="%6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8E395E">
      <w:start w:val="1"/>
      <w:numFmt w:val="decimal"/>
      <w:suff w:val="nothing"/>
      <w:lvlText w:val="%7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C1854">
      <w:start w:val="1"/>
      <w:numFmt w:val="lowerLetter"/>
      <w:suff w:val="nothing"/>
      <w:lvlText w:val="%8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2E092C">
      <w:start w:val="1"/>
      <w:numFmt w:val="lowerRoman"/>
      <w:suff w:val="nothing"/>
      <w:lvlText w:val="%9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A1E1A32"/>
    <w:multiLevelType w:val="hybridMultilevel"/>
    <w:tmpl w:val="FFFFFFFF"/>
    <w:numStyleLink w:val="ImportedStyle5"/>
  </w:abstractNum>
  <w:abstractNum w:abstractNumId="38">
    <w:nsid w:val="7C517F3A"/>
    <w:multiLevelType w:val="hybridMultilevel"/>
    <w:tmpl w:val="1904333A"/>
    <w:lvl w:ilvl="0" w:tplc="A1B879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5294A"/>
    <w:multiLevelType w:val="hybridMultilevel"/>
    <w:tmpl w:val="0C427FC0"/>
    <w:lvl w:ilvl="0" w:tplc="BBA667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8"/>
  </w:num>
  <w:num w:numId="6">
    <w:abstractNumId w:val="34"/>
  </w:num>
  <w:num w:numId="7">
    <w:abstractNumId w:val="0"/>
  </w:num>
  <w:num w:numId="8">
    <w:abstractNumId w:val="30"/>
  </w:num>
  <w:num w:numId="9">
    <w:abstractNumId w:val="31"/>
  </w:num>
  <w:num w:numId="10">
    <w:abstractNumId w:val="22"/>
  </w:num>
  <w:num w:numId="11">
    <w:abstractNumId w:val="17"/>
  </w:num>
  <w:num w:numId="12">
    <w:abstractNumId w:val="12"/>
  </w:num>
  <w:num w:numId="13">
    <w:abstractNumId w:val="32"/>
  </w:num>
  <w:num w:numId="14">
    <w:abstractNumId w:val="17"/>
    <w:lvlOverride w:ilvl="0">
      <w:startOverride w:val="2"/>
    </w:lvlOverride>
  </w:num>
  <w:num w:numId="15">
    <w:abstractNumId w:val="20"/>
  </w:num>
  <w:num w:numId="16">
    <w:abstractNumId w:val="28"/>
  </w:num>
  <w:num w:numId="17">
    <w:abstractNumId w:val="28"/>
    <w:lvlOverride w:ilvl="0">
      <w:lvl w:ilvl="0" w:tplc="C7E07188">
        <w:start w:val="1"/>
        <w:numFmt w:val="lowerLetter"/>
        <w:lvlText w:val="%1)"/>
        <w:lvlJc w:val="left"/>
        <w:pPr>
          <w:tabs>
            <w:tab w:val="left" w:pos="284"/>
            <w:tab w:val="num" w:pos="1276"/>
          </w:tabs>
          <w:ind w:left="567" w:firstLine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2ABE44">
        <w:start w:val="1"/>
        <w:numFmt w:val="lowerLetter"/>
        <w:suff w:val="nothing"/>
        <w:lvlText w:val="%2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9EDF5E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600B0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7A0A02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8EB876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D01038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FCBB50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5457CA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4"/>
  </w:num>
  <w:num w:numId="19">
    <w:abstractNumId w:val="36"/>
  </w:num>
  <w:num w:numId="20">
    <w:abstractNumId w:val="37"/>
  </w:num>
  <w:num w:numId="21">
    <w:abstractNumId w:val="16"/>
  </w:num>
  <w:num w:numId="22">
    <w:abstractNumId w:val="18"/>
  </w:num>
  <w:num w:numId="23">
    <w:abstractNumId w:val="33"/>
  </w:num>
  <w:num w:numId="24">
    <w:abstractNumId w:val="4"/>
  </w:num>
  <w:num w:numId="25">
    <w:abstractNumId w:val="39"/>
  </w:num>
  <w:num w:numId="26">
    <w:abstractNumId w:val="1"/>
  </w:num>
  <w:num w:numId="27">
    <w:abstractNumId w:val="10"/>
  </w:num>
  <w:num w:numId="28">
    <w:abstractNumId w:val="8"/>
  </w:num>
  <w:num w:numId="29">
    <w:abstractNumId w:val="14"/>
  </w:num>
  <w:num w:numId="30">
    <w:abstractNumId w:val="13"/>
  </w:num>
  <w:num w:numId="31">
    <w:abstractNumId w:val="5"/>
  </w:num>
  <w:num w:numId="32">
    <w:abstractNumId w:val="6"/>
  </w:num>
  <w:num w:numId="33">
    <w:abstractNumId w:val="35"/>
  </w:num>
  <w:num w:numId="34">
    <w:abstractNumId w:val="29"/>
  </w:num>
  <w:num w:numId="35">
    <w:abstractNumId w:val="23"/>
  </w:num>
  <w:num w:numId="36">
    <w:abstractNumId w:val="27"/>
  </w:num>
  <w:num w:numId="37">
    <w:abstractNumId w:val="15"/>
  </w:num>
  <w:num w:numId="38">
    <w:abstractNumId w:val="2"/>
  </w:num>
  <w:num w:numId="39">
    <w:abstractNumId w:val="3"/>
  </w:num>
  <w:num w:numId="40">
    <w:abstractNumId w:val="25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62"/>
    <w:rsid w:val="00045645"/>
    <w:rsid w:val="000B485C"/>
    <w:rsid w:val="001C11A1"/>
    <w:rsid w:val="001F1F32"/>
    <w:rsid w:val="0020660E"/>
    <w:rsid w:val="0022640E"/>
    <w:rsid w:val="00281B5C"/>
    <w:rsid w:val="00301D4C"/>
    <w:rsid w:val="0038469F"/>
    <w:rsid w:val="00396185"/>
    <w:rsid w:val="003A0D3E"/>
    <w:rsid w:val="00423026"/>
    <w:rsid w:val="00462A21"/>
    <w:rsid w:val="004B4C51"/>
    <w:rsid w:val="004D75C5"/>
    <w:rsid w:val="004F71FA"/>
    <w:rsid w:val="00501854"/>
    <w:rsid w:val="00520D8F"/>
    <w:rsid w:val="00534608"/>
    <w:rsid w:val="0054247B"/>
    <w:rsid w:val="005A05E9"/>
    <w:rsid w:val="005A1362"/>
    <w:rsid w:val="005C6B65"/>
    <w:rsid w:val="005D3127"/>
    <w:rsid w:val="00610A2A"/>
    <w:rsid w:val="00627A3B"/>
    <w:rsid w:val="006511AA"/>
    <w:rsid w:val="00656167"/>
    <w:rsid w:val="00656CAC"/>
    <w:rsid w:val="006738B9"/>
    <w:rsid w:val="00683301"/>
    <w:rsid w:val="006856F0"/>
    <w:rsid w:val="006D05A9"/>
    <w:rsid w:val="006D2EB9"/>
    <w:rsid w:val="006F25FD"/>
    <w:rsid w:val="007014AE"/>
    <w:rsid w:val="0077016B"/>
    <w:rsid w:val="007C754D"/>
    <w:rsid w:val="007F5963"/>
    <w:rsid w:val="00807322"/>
    <w:rsid w:val="008235FF"/>
    <w:rsid w:val="00857FB5"/>
    <w:rsid w:val="008A38D8"/>
    <w:rsid w:val="008A5D69"/>
    <w:rsid w:val="008D1506"/>
    <w:rsid w:val="00903ACF"/>
    <w:rsid w:val="00915AFB"/>
    <w:rsid w:val="00925131"/>
    <w:rsid w:val="0093546F"/>
    <w:rsid w:val="00972ECD"/>
    <w:rsid w:val="009B6709"/>
    <w:rsid w:val="009D01A7"/>
    <w:rsid w:val="00A33981"/>
    <w:rsid w:val="00B9257F"/>
    <w:rsid w:val="00B93808"/>
    <w:rsid w:val="00C0758E"/>
    <w:rsid w:val="00C4197B"/>
    <w:rsid w:val="00C91643"/>
    <w:rsid w:val="00CC3071"/>
    <w:rsid w:val="00D05D76"/>
    <w:rsid w:val="00D155CE"/>
    <w:rsid w:val="00D4555C"/>
    <w:rsid w:val="00D60E7C"/>
    <w:rsid w:val="00D77FEE"/>
    <w:rsid w:val="00DC5CC5"/>
    <w:rsid w:val="00E82B9F"/>
    <w:rsid w:val="00EE26C1"/>
    <w:rsid w:val="00F10522"/>
    <w:rsid w:val="00F804C7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38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38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A38D8"/>
    <w:pPr>
      <w:keepNext/>
      <w:spacing w:after="0" w:line="240" w:lineRule="auto"/>
      <w:outlineLvl w:val="6"/>
    </w:pPr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91643"/>
    <w:rPr>
      <w:color w:val="800080"/>
      <w:u w:val="single"/>
    </w:rPr>
  </w:style>
  <w:style w:type="paragraph" w:customStyle="1" w:styleId="font5">
    <w:name w:val="font5"/>
    <w:basedOn w:val="Normal"/>
    <w:rsid w:val="00C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5">
    <w:name w:val="xl6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8">
    <w:name w:val="xl68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ECD"/>
  </w:style>
  <w:style w:type="paragraph" w:styleId="Footer">
    <w:name w:val="footer"/>
    <w:basedOn w:val="Normal"/>
    <w:link w:val="Foot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ECD"/>
  </w:style>
  <w:style w:type="character" w:customStyle="1" w:styleId="Heading1Char">
    <w:name w:val="Heading 1 Char"/>
    <w:basedOn w:val="DefaultParagraphFont"/>
    <w:link w:val="Heading1"/>
    <w:rsid w:val="008A38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A38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A38D8"/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A38D8"/>
  </w:style>
  <w:style w:type="paragraph" w:customStyle="1" w:styleId="CharChar1">
    <w:name w:val="Char Char1"/>
    <w:basedOn w:val="Normal"/>
    <w:semiHidden/>
    <w:rsid w:val="008A38D8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DefaultParagraphFontParaCharCharCharCharChar">
    <w:name w:val="Default Paragraph Font Para Char Char Char Char Char"/>
    <w:autoRedefine/>
    <w:rsid w:val="008A38D8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A38D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nhideWhenUsed/>
    <w:rsid w:val="008A38D8"/>
    <w:rPr>
      <w:rFonts w:cs="Times New Roman"/>
    </w:rPr>
  </w:style>
  <w:style w:type="paragraph" w:styleId="NormalWeb">
    <w:name w:val="Normal (Web)"/>
    <w:basedOn w:val="Normal"/>
    <w:uiPriority w:val="99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38D8"/>
  </w:style>
  <w:style w:type="table" w:styleId="TableGrid">
    <w:name w:val="Table Grid"/>
    <w:basedOn w:val="TableNormal"/>
    <w:rsid w:val="008A38D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">
    <w:name w:val="xl2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9">
    <w:name w:val="xl2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0">
    <w:name w:val="xl3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">
    <w:name w:val="xl3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">
    <w:name w:val="xl3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">
    <w:name w:val="xl3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">
    <w:name w:val="xl35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Normal"/>
    <w:rsid w:val="008A3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">
    <w:name w:val="xl4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">
    <w:name w:val="xl4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">
    <w:name w:val="xl44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">
    <w:name w:val="xl4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8A38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 w:hanging="357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8A38D8"/>
    <w:pPr>
      <w:numPr>
        <w:numId w:val="10"/>
      </w:numPr>
    </w:pPr>
  </w:style>
  <w:style w:type="numbering" w:customStyle="1" w:styleId="ImportedStyle2">
    <w:name w:val="Imported Style 2"/>
    <w:rsid w:val="008A38D8"/>
    <w:pPr>
      <w:numPr>
        <w:numId w:val="12"/>
      </w:numPr>
    </w:pPr>
  </w:style>
  <w:style w:type="numbering" w:customStyle="1" w:styleId="ImportedStyle3">
    <w:name w:val="Imported Style 3"/>
    <w:rsid w:val="008A38D8"/>
    <w:pPr>
      <w:numPr>
        <w:numId w:val="15"/>
      </w:numPr>
    </w:pPr>
  </w:style>
  <w:style w:type="numbering" w:customStyle="1" w:styleId="ImportedStyle4">
    <w:name w:val="Imported Style 4"/>
    <w:rsid w:val="008A38D8"/>
    <w:pPr>
      <w:numPr>
        <w:numId w:val="18"/>
      </w:numPr>
    </w:pPr>
  </w:style>
  <w:style w:type="numbering" w:customStyle="1" w:styleId="ImportedStyle5">
    <w:name w:val="Imported Style 5"/>
    <w:rsid w:val="008A38D8"/>
    <w:pPr>
      <w:numPr>
        <w:numId w:val="19"/>
      </w:numPr>
    </w:pPr>
  </w:style>
  <w:style w:type="character" w:customStyle="1" w:styleId="None">
    <w:name w:val="None"/>
    <w:rsid w:val="008A38D8"/>
  </w:style>
  <w:style w:type="character" w:customStyle="1" w:styleId="Hyperlink0">
    <w:name w:val="Hyperlink.0"/>
    <w:rsid w:val="008A38D8"/>
    <w:rPr>
      <w:rFonts w:ascii="Times New Roman" w:eastAsia="Times New Roman" w:hAnsi="Times New Roman" w:cs="Times New Roman"/>
      <w:color w:val="000000"/>
      <w:sz w:val="28"/>
      <w:szCs w:val="28"/>
      <w:u w:color="000000"/>
      <w:lang w:val="es-ES_tradnl"/>
    </w:rPr>
  </w:style>
  <w:style w:type="character" w:customStyle="1" w:styleId="Link">
    <w:name w:val="Link"/>
    <w:rsid w:val="008A38D8"/>
    <w:rPr>
      <w:color w:val="0000FF"/>
      <w:u w:val="single" w:color="0000FF"/>
    </w:rPr>
  </w:style>
  <w:style w:type="character" w:customStyle="1" w:styleId="Hyperlink1">
    <w:name w:val="Hyperlink.1"/>
    <w:rsid w:val="008A38D8"/>
    <w:rPr>
      <w:rFonts w:ascii="Times New Roman" w:eastAsia="Times New Roman" w:hAnsi="Times New Roman" w:cs="Times New Roman"/>
      <w:color w:val="000000"/>
      <w:sz w:val="28"/>
      <w:szCs w:val="28"/>
      <w:u w:val="single" w:color="000000"/>
      <w:lang w:val="es-ES_tradnl"/>
    </w:rPr>
  </w:style>
  <w:style w:type="paragraph" w:styleId="BalloonText">
    <w:name w:val="Balloon Text"/>
    <w:basedOn w:val="Normal"/>
    <w:link w:val="BalloonTextChar"/>
    <w:semiHidden/>
    <w:unhideWhenUsed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A38D8"/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paragraph" w:styleId="BodyText2">
    <w:name w:val="Body Text 2"/>
    <w:basedOn w:val="Normal"/>
    <w:link w:val="BodyText2Char"/>
    <w:rsid w:val="008A38D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A38D8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customStyle="1" w:styleId="Char">
    <w:name w:val="Char"/>
    <w:basedOn w:val="Normal"/>
    <w:rsid w:val="008A38D8"/>
    <w:pPr>
      <w:spacing w:after="160" w:line="240" w:lineRule="exact"/>
    </w:pPr>
    <w:rPr>
      <w:rFonts w:ascii="Times New Roman" w:eastAsia=".VnTime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8A38D8"/>
    <w:pPr>
      <w:spacing w:before="120" w:after="120" w:line="312" w:lineRule="auto"/>
    </w:pPr>
    <w:rPr>
      <w:rFonts w:ascii=".VnTime" w:eastAsia=".VnTime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8A38D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A38D8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xl78">
    <w:name w:val="xl7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A38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8A3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38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38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A38D8"/>
    <w:pPr>
      <w:keepNext/>
      <w:spacing w:after="0" w:line="240" w:lineRule="auto"/>
      <w:outlineLvl w:val="6"/>
    </w:pPr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91643"/>
    <w:rPr>
      <w:color w:val="800080"/>
      <w:u w:val="single"/>
    </w:rPr>
  </w:style>
  <w:style w:type="paragraph" w:customStyle="1" w:styleId="font5">
    <w:name w:val="font5"/>
    <w:basedOn w:val="Normal"/>
    <w:rsid w:val="00C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5">
    <w:name w:val="xl6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8">
    <w:name w:val="xl68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ECD"/>
  </w:style>
  <w:style w:type="paragraph" w:styleId="Footer">
    <w:name w:val="footer"/>
    <w:basedOn w:val="Normal"/>
    <w:link w:val="Foot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ECD"/>
  </w:style>
  <w:style w:type="character" w:customStyle="1" w:styleId="Heading1Char">
    <w:name w:val="Heading 1 Char"/>
    <w:basedOn w:val="DefaultParagraphFont"/>
    <w:link w:val="Heading1"/>
    <w:rsid w:val="008A38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A38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A38D8"/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A38D8"/>
  </w:style>
  <w:style w:type="paragraph" w:customStyle="1" w:styleId="CharChar1">
    <w:name w:val="Char Char1"/>
    <w:basedOn w:val="Normal"/>
    <w:semiHidden/>
    <w:rsid w:val="008A38D8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DefaultParagraphFontParaCharCharCharCharChar">
    <w:name w:val="Default Paragraph Font Para Char Char Char Char Char"/>
    <w:autoRedefine/>
    <w:rsid w:val="008A38D8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A38D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nhideWhenUsed/>
    <w:rsid w:val="008A38D8"/>
    <w:rPr>
      <w:rFonts w:cs="Times New Roman"/>
    </w:rPr>
  </w:style>
  <w:style w:type="paragraph" w:styleId="NormalWeb">
    <w:name w:val="Normal (Web)"/>
    <w:basedOn w:val="Normal"/>
    <w:uiPriority w:val="99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38D8"/>
  </w:style>
  <w:style w:type="table" w:styleId="TableGrid">
    <w:name w:val="Table Grid"/>
    <w:basedOn w:val="TableNormal"/>
    <w:rsid w:val="008A38D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">
    <w:name w:val="xl2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9">
    <w:name w:val="xl2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0">
    <w:name w:val="xl3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">
    <w:name w:val="xl3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">
    <w:name w:val="xl3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">
    <w:name w:val="xl3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">
    <w:name w:val="xl35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Normal"/>
    <w:rsid w:val="008A3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">
    <w:name w:val="xl4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">
    <w:name w:val="xl4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">
    <w:name w:val="xl44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">
    <w:name w:val="xl4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8A38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 w:hanging="357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8A38D8"/>
    <w:pPr>
      <w:numPr>
        <w:numId w:val="10"/>
      </w:numPr>
    </w:pPr>
  </w:style>
  <w:style w:type="numbering" w:customStyle="1" w:styleId="ImportedStyle2">
    <w:name w:val="Imported Style 2"/>
    <w:rsid w:val="008A38D8"/>
    <w:pPr>
      <w:numPr>
        <w:numId w:val="12"/>
      </w:numPr>
    </w:pPr>
  </w:style>
  <w:style w:type="numbering" w:customStyle="1" w:styleId="ImportedStyle3">
    <w:name w:val="Imported Style 3"/>
    <w:rsid w:val="008A38D8"/>
    <w:pPr>
      <w:numPr>
        <w:numId w:val="15"/>
      </w:numPr>
    </w:pPr>
  </w:style>
  <w:style w:type="numbering" w:customStyle="1" w:styleId="ImportedStyle4">
    <w:name w:val="Imported Style 4"/>
    <w:rsid w:val="008A38D8"/>
    <w:pPr>
      <w:numPr>
        <w:numId w:val="18"/>
      </w:numPr>
    </w:pPr>
  </w:style>
  <w:style w:type="numbering" w:customStyle="1" w:styleId="ImportedStyle5">
    <w:name w:val="Imported Style 5"/>
    <w:rsid w:val="008A38D8"/>
    <w:pPr>
      <w:numPr>
        <w:numId w:val="19"/>
      </w:numPr>
    </w:pPr>
  </w:style>
  <w:style w:type="character" w:customStyle="1" w:styleId="None">
    <w:name w:val="None"/>
    <w:rsid w:val="008A38D8"/>
  </w:style>
  <w:style w:type="character" w:customStyle="1" w:styleId="Hyperlink0">
    <w:name w:val="Hyperlink.0"/>
    <w:rsid w:val="008A38D8"/>
    <w:rPr>
      <w:rFonts w:ascii="Times New Roman" w:eastAsia="Times New Roman" w:hAnsi="Times New Roman" w:cs="Times New Roman"/>
      <w:color w:val="000000"/>
      <w:sz w:val="28"/>
      <w:szCs w:val="28"/>
      <w:u w:color="000000"/>
      <w:lang w:val="es-ES_tradnl"/>
    </w:rPr>
  </w:style>
  <w:style w:type="character" w:customStyle="1" w:styleId="Link">
    <w:name w:val="Link"/>
    <w:rsid w:val="008A38D8"/>
    <w:rPr>
      <w:color w:val="0000FF"/>
      <w:u w:val="single" w:color="0000FF"/>
    </w:rPr>
  </w:style>
  <w:style w:type="character" w:customStyle="1" w:styleId="Hyperlink1">
    <w:name w:val="Hyperlink.1"/>
    <w:rsid w:val="008A38D8"/>
    <w:rPr>
      <w:rFonts w:ascii="Times New Roman" w:eastAsia="Times New Roman" w:hAnsi="Times New Roman" w:cs="Times New Roman"/>
      <w:color w:val="000000"/>
      <w:sz w:val="28"/>
      <w:szCs w:val="28"/>
      <w:u w:val="single" w:color="000000"/>
      <w:lang w:val="es-ES_tradnl"/>
    </w:rPr>
  </w:style>
  <w:style w:type="paragraph" w:styleId="BalloonText">
    <w:name w:val="Balloon Text"/>
    <w:basedOn w:val="Normal"/>
    <w:link w:val="BalloonTextChar"/>
    <w:semiHidden/>
    <w:unhideWhenUsed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A38D8"/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paragraph" w:styleId="BodyText2">
    <w:name w:val="Body Text 2"/>
    <w:basedOn w:val="Normal"/>
    <w:link w:val="BodyText2Char"/>
    <w:rsid w:val="008A38D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A38D8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customStyle="1" w:styleId="Char">
    <w:name w:val="Char"/>
    <w:basedOn w:val="Normal"/>
    <w:rsid w:val="008A38D8"/>
    <w:pPr>
      <w:spacing w:after="160" w:line="240" w:lineRule="exact"/>
    </w:pPr>
    <w:rPr>
      <w:rFonts w:ascii="Times New Roman" w:eastAsia=".VnTime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8A38D8"/>
    <w:pPr>
      <w:spacing w:before="120" w:after="120" w:line="312" w:lineRule="auto"/>
    </w:pPr>
    <w:rPr>
      <w:rFonts w:ascii=".VnTime" w:eastAsia=".VnTime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8A38D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A38D8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xl78">
    <w:name w:val="xl7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A38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8A3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2020-01-10T10:16:00Z</cp:lastPrinted>
  <dcterms:created xsi:type="dcterms:W3CDTF">2019-11-11T07:09:00Z</dcterms:created>
  <dcterms:modified xsi:type="dcterms:W3CDTF">2020-01-20T02:22:00Z</dcterms:modified>
</cp:coreProperties>
</file>