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34"/>
        <w:gridCol w:w="5854"/>
      </w:tblGrid>
      <w:tr w:rsidR="000D1D8C" w:rsidRPr="00AC10DA" w14:paraId="4A628CC7" w14:textId="77777777" w:rsidTr="000D1D8C">
        <w:tc>
          <w:tcPr>
            <w:tcW w:w="3434" w:type="dxa"/>
            <w:hideMark/>
          </w:tcPr>
          <w:p w14:paraId="6154B31E" w14:textId="7D6F96C2" w:rsidR="000D1D8C" w:rsidRPr="00C4722E" w:rsidRDefault="00AC6CC8" w:rsidP="00CC6592">
            <w:pPr>
              <w:keepNext/>
              <w:spacing w:before="120" w:after="120"/>
              <w:ind w:right="-431"/>
              <w:jc w:val="center"/>
              <w:outlineLvl w:val="0"/>
              <w:rPr>
                <w:rFonts w:ascii="Times New Roman" w:hAnsi="Times New Roman"/>
                <w:b/>
                <w:lang w:val="fr-FR"/>
              </w:rPr>
            </w:pPr>
            <w:bookmarkStart w:id="0" w:name="_GoBack"/>
            <w:r w:rsidRPr="00835ABA">
              <w:rPr>
                <w:rFonts w:ascii="Times New Roman" w:hAnsi="Times New Roman"/>
                <w:b/>
                <w:noProof/>
                <w:szCs w:val="20"/>
              </w:rPr>
              <mc:AlternateContent>
                <mc:Choice Requires="wps">
                  <w:drawing>
                    <wp:anchor distT="4294967291" distB="4294967291" distL="114300" distR="114300" simplePos="0" relativeHeight="251657216" behindDoc="0" locked="0" layoutInCell="1" allowOverlap="1" wp14:anchorId="3C4558AD" wp14:editId="61134C9D">
                      <wp:simplePos x="0" y="0"/>
                      <wp:positionH relativeFrom="column">
                        <wp:posOffset>880110</wp:posOffset>
                      </wp:positionH>
                      <wp:positionV relativeFrom="paragraph">
                        <wp:posOffset>292735</wp:posOffset>
                      </wp:positionV>
                      <wp:extent cx="591185" cy="0"/>
                      <wp:effectExtent l="0" t="0" r="18415" b="190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9.3pt,23.05pt" to="115.8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"/>
                  </w:pict>
                </mc:Fallback>
              </mc:AlternateContent>
            </w:r>
            <w:bookmarkEnd w:id="0"/>
            <w:r w:rsidR="000D1D8C" w:rsidRPr="00C4722E">
              <w:rPr>
                <w:rFonts w:ascii="Times New Roman" w:hAnsi="Times New Roman"/>
                <w:b/>
                <w:lang w:val="fr-FR"/>
              </w:rPr>
              <w:t>BỘ Y TẾ</w:t>
            </w:r>
          </w:p>
          <w:p w14:paraId="08B41338" w14:textId="467479C0" w:rsidR="000D1D8C" w:rsidRPr="00835ABA" w:rsidRDefault="000D1D8C" w:rsidP="00C4722E">
            <w:pPr>
              <w:keepNext/>
              <w:spacing w:before="120" w:after="120"/>
              <w:ind w:right="-431"/>
              <w:outlineLvl w:val="0"/>
              <w:rPr>
                <w:rFonts w:ascii="Times New Roman" w:hAnsi="Times New Roman"/>
                <w:lang w:val="fr-FR"/>
              </w:rPr>
            </w:pPr>
          </w:p>
        </w:tc>
        <w:tc>
          <w:tcPr>
            <w:tcW w:w="5854" w:type="dxa"/>
            <w:hideMark/>
          </w:tcPr>
          <w:p w14:paraId="7F51F334" w14:textId="77777777" w:rsidR="000D1D8C" w:rsidRPr="00C4722E" w:rsidRDefault="00606606" w:rsidP="00CC6592">
            <w:pPr>
              <w:keepNext/>
              <w:spacing w:before="120" w:after="120"/>
              <w:ind w:left="-101" w:right="-169"/>
              <w:jc w:val="center"/>
              <w:outlineLvl w:val="0"/>
              <w:rPr>
                <w:rFonts w:ascii="Times New Roman" w:hAnsi="Times New Roman"/>
                <w:b/>
                <w:lang w:val="fr-FR"/>
              </w:rPr>
            </w:pPr>
            <w:r w:rsidRPr="00C4722E">
              <w:rPr>
                <w:rFonts w:ascii="Times New Roman" w:hAnsi="Times New Roman"/>
                <w:b/>
                <w:lang w:val="fr-FR"/>
              </w:rPr>
              <w:t>CỘNG HÒA</w:t>
            </w:r>
            <w:r w:rsidR="000D1D8C" w:rsidRPr="00C4722E">
              <w:rPr>
                <w:rFonts w:ascii="Times New Roman" w:hAnsi="Times New Roman"/>
                <w:b/>
                <w:lang w:val="fr-FR"/>
              </w:rPr>
              <w:t xml:space="preserve"> XÃ HỘI CHỦ NGHĨA VIỆT NAM</w:t>
            </w:r>
          </w:p>
          <w:p w14:paraId="05EC0403" w14:textId="7CD531CD" w:rsidR="000D1D8C" w:rsidRPr="00386824" w:rsidRDefault="004444F8" w:rsidP="00CC6592">
            <w:pPr>
              <w:spacing w:before="120" w:after="120"/>
              <w:jc w:val="center"/>
              <w:rPr>
                <w:rFonts w:ascii="Times New Roman" w:hAnsi="Times New Roman"/>
                <w:szCs w:val="20"/>
              </w:rPr>
            </w:pPr>
            <w:r w:rsidRPr="00835ABA">
              <w:rPr>
                <w:rFonts w:ascii="Times New Roman" w:hAnsi="Times New Roman"/>
                <w:i/>
                <w:noProof/>
                <w:szCs w:val="20"/>
              </w:rPr>
              <mc:AlternateContent>
                <mc:Choice Requires="wps">
                  <w:drawing>
                    <wp:anchor distT="4294967291" distB="4294967291" distL="114300" distR="114300" simplePos="0" relativeHeight="251658240" behindDoc="0" locked="0" layoutInCell="1" allowOverlap="1" wp14:anchorId="4B67B0E6" wp14:editId="1001CA85">
                      <wp:simplePos x="0" y="0"/>
                      <wp:positionH relativeFrom="column">
                        <wp:posOffset>760730</wp:posOffset>
                      </wp:positionH>
                      <wp:positionV relativeFrom="paragraph">
                        <wp:posOffset>255270</wp:posOffset>
                      </wp:positionV>
                      <wp:extent cx="2099310" cy="0"/>
                      <wp:effectExtent l="0" t="0" r="15240" b="190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59.9pt;margin-top:20.1pt;width:165.3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CL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"/>
                  </w:pict>
                </mc:Fallback>
              </mc:AlternateContent>
            </w:r>
            <w:proofErr w:type="spellStart"/>
            <w:r w:rsidR="000D1D8C" w:rsidRPr="00386824">
              <w:rPr>
                <w:rFonts w:ascii="Times New Roman" w:hAnsi="Times New Roman"/>
                <w:b/>
              </w:rPr>
              <w:t>Độc</w:t>
            </w:r>
            <w:proofErr w:type="spellEnd"/>
            <w:r w:rsidR="00E72C75" w:rsidRPr="00386824">
              <w:rPr>
                <w:rFonts w:ascii="Times New Roman" w:hAnsi="Times New Roman"/>
                <w:b/>
              </w:rPr>
              <w:t xml:space="preserve"> </w:t>
            </w:r>
            <w:proofErr w:type="spellStart"/>
            <w:r w:rsidR="000D1D8C" w:rsidRPr="00386824">
              <w:rPr>
                <w:rFonts w:ascii="Times New Roman" w:hAnsi="Times New Roman"/>
                <w:b/>
              </w:rPr>
              <w:t>lập</w:t>
            </w:r>
            <w:proofErr w:type="spellEnd"/>
            <w:r w:rsidR="000D1D8C" w:rsidRPr="00386824">
              <w:rPr>
                <w:rFonts w:ascii="Times New Roman" w:hAnsi="Times New Roman"/>
                <w:b/>
              </w:rPr>
              <w:t xml:space="preserve"> - </w:t>
            </w:r>
            <w:proofErr w:type="spellStart"/>
            <w:r w:rsidR="000D1D8C" w:rsidRPr="00386824">
              <w:rPr>
                <w:rFonts w:ascii="Times New Roman" w:hAnsi="Times New Roman"/>
                <w:b/>
              </w:rPr>
              <w:t>Tự</w:t>
            </w:r>
            <w:proofErr w:type="spellEnd"/>
            <w:r w:rsidR="000D1D8C" w:rsidRPr="00386824">
              <w:rPr>
                <w:rFonts w:ascii="Times New Roman" w:hAnsi="Times New Roman"/>
                <w:b/>
              </w:rPr>
              <w:t xml:space="preserve"> do - </w:t>
            </w:r>
            <w:proofErr w:type="spellStart"/>
            <w:r w:rsidR="000D1D8C" w:rsidRPr="00386824">
              <w:rPr>
                <w:rFonts w:ascii="Times New Roman" w:hAnsi="Times New Roman"/>
                <w:b/>
              </w:rPr>
              <w:t>Hạnh</w:t>
            </w:r>
            <w:proofErr w:type="spellEnd"/>
            <w:r w:rsidR="00E72C75" w:rsidRPr="00386824">
              <w:rPr>
                <w:rFonts w:ascii="Times New Roman" w:hAnsi="Times New Roman"/>
                <w:b/>
              </w:rPr>
              <w:t xml:space="preserve"> </w:t>
            </w:r>
            <w:proofErr w:type="spellStart"/>
            <w:r w:rsidR="000D1D8C" w:rsidRPr="00386824">
              <w:rPr>
                <w:rFonts w:ascii="Times New Roman" w:hAnsi="Times New Roman"/>
                <w:b/>
              </w:rPr>
              <w:t>phúc</w:t>
            </w:r>
            <w:proofErr w:type="spellEnd"/>
          </w:p>
        </w:tc>
      </w:tr>
      <w:tr w:rsidR="000D1D8C" w:rsidRPr="00AF68C3" w14:paraId="2584E320" w14:textId="77777777" w:rsidTr="000D1D8C">
        <w:tc>
          <w:tcPr>
            <w:tcW w:w="3434" w:type="dxa"/>
            <w:hideMark/>
          </w:tcPr>
          <w:p w14:paraId="41BF9625" w14:textId="4E38BDCD" w:rsidR="000D1D8C" w:rsidRPr="00C4722E" w:rsidRDefault="000D1D8C" w:rsidP="00A96E92">
            <w:pPr>
              <w:keepNext/>
              <w:spacing w:before="120" w:after="120"/>
              <w:ind w:right="-431"/>
              <w:jc w:val="center"/>
              <w:outlineLvl w:val="0"/>
              <w:rPr>
                <w:rFonts w:ascii="Times New Roman" w:hAnsi="Times New Roman"/>
                <w:b/>
                <w:lang w:val="fr-FR"/>
              </w:rPr>
            </w:pPr>
            <w:proofErr w:type="spellStart"/>
            <w:r w:rsidRPr="00C4722E">
              <w:rPr>
                <w:rFonts w:ascii="Times New Roman" w:hAnsi="Times New Roman"/>
                <w:lang w:val="fr-FR"/>
              </w:rPr>
              <w:t>Số</w:t>
            </w:r>
            <w:proofErr w:type="spellEnd"/>
            <w:r w:rsidRPr="00C4722E">
              <w:rPr>
                <w:rFonts w:ascii="Times New Roman" w:hAnsi="Times New Roman"/>
                <w:lang w:val="fr-FR"/>
              </w:rPr>
              <w:t>:</w:t>
            </w:r>
            <w:r w:rsidR="002A5860" w:rsidRPr="00C4722E">
              <w:rPr>
                <w:rFonts w:ascii="Times New Roman" w:hAnsi="Times New Roman"/>
                <w:lang w:val="fr-FR"/>
              </w:rPr>
              <w:t xml:space="preserve">  </w:t>
            </w:r>
            <w:r w:rsidR="00E72C75" w:rsidRPr="00C4722E">
              <w:rPr>
                <w:rFonts w:ascii="Times New Roman" w:hAnsi="Times New Roman"/>
                <w:lang w:val="fr-FR"/>
              </w:rPr>
              <w:t xml:space="preserve">   </w:t>
            </w:r>
            <w:r w:rsidR="002A5860" w:rsidRPr="00C4722E">
              <w:rPr>
                <w:rFonts w:ascii="Times New Roman" w:hAnsi="Times New Roman"/>
                <w:lang w:val="fr-FR"/>
              </w:rPr>
              <w:t xml:space="preserve">   </w:t>
            </w:r>
            <w:r w:rsidR="00E0400E" w:rsidRPr="00C4722E">
              <w:rPr>
                <w:rFonts w:ascii="Times New Roman" w:hAnsi="Times New Roman"/>
                <w:lang w:val="fr-FR"/>
              </w:rPr>
              <w:t>/20</w:t>
            </w:r>
            <w:r w:rsidR="00A96E92">
              <w:rPr>
                <w:rFonts w:ascii="Times New Roman" w:hAnsi="Times New Roman"/>
                <w:lang w:val="fr-FR"/>
              </w:rPr>
              <w:t>23</w:t>
            </w:r>
            <w:r w:rsidRPr="00C4722E">
              <w:rPr>
                <w:rFonts w:ascii="Times New Roman" w:hAnsi="Times New Roman"/>
                <w:lang w:val="fr-FR"/>
              </w:rPr>
              <w:t>/TT-BYT</w:t>
            </w:r>
          </w:p>
        </w:tc>
        <w:tc>
          <w:tcPr>
            <w:tcW w:w="5854" w:type="dxa"/>
            <w:hideMark/>
          </w:tcPr>
          <w:p w14:paraId="6DEFD9D6" w14:textId="1CA54D82" w:rsidR="000D1D8C" w:rsidRPr="00835ABA" w:rsidRDefault="000D1D8C" w:rsidP="00A96E92">
            <w:pPr>
              <w:keepNext/>
              <w:spacing w:before="120" w:after="120"/>
              <w:ind w:right="-431"/>
              <w:jc w:val="center"/>
              <w:outlineLvl w:val="0"/>
              <w:rPr>
                <w:rFonts w:ascii="Times New Roman" w:hAnsi="Times New Roman"/>
                <w:b/>
                <w:sz w:val="26"/>
                <w:szCs w:val="26"/>
                <w:lang w:val="fr-FR"/>
              </w:rPr>
            </w:pPr>
            <w:proofErr w:type="spellStart"/>
            <w:r w:rsidRPr="00835ABA">
              <w:rPr>
                <w:rFonts w:ascii="Times New Roman" w:hAnsi="Times New Roman"/>
                <w:i/>
                <w:szCs w:val="20"/>
                <w:lang w:val="fr-FR"/>
              </w:rPr>
              <w:t>Hà</w:t>
            </w:r>
            <w:proofErr w:type="spellEnd"/>
            <w:r w:rsidR="00E72C75" w:rsidRPr="00835ABA">
              <w:rPr>
                <w:rFonts w:ascii="Times New Roman" w:hAnsi="Times New Roman"/>
                <w:i/>
                <w:szCs w:val="20"/>
                <w:lang w:val="fr-FR"/>
              </w:rPr>
              <w:t xml:space="preserve"> </w:t>
            </w:r>
            <w:proofErr w:type="spellStart"/>
            <w:r w:rsidRPr="00835ABA">
              <w:rPr>
                <w:rFonts w:ascii="Times New Roman" w:hAnsi="Times New Roman"/>
                <w:i/>
                <w:szCs w:val="20"/>
                <w:lang w:val="fr-FR"/>
              </w:rPr>
              <w:t>Nội</w:t>
            </w:r>
            <w:proofErr w:type="spellEnd"/>
            <w:r w:rsidRPr="00835ABA">
              <w:rPr>
                <w:rFonts w:ascii="Times New Roman" w:hAnsi="Times New Roman"/>
                <w:i/>
                <w:szCs w:val="20"/>
                <w:lang w:val="fr-FR"/>
              </w:rPr>
              <w:t xml:space="preserve">, </w:t>
            </w:r>
            <w:proofErr w:type="spellStart"/>
            <w:r w:rsidRPr="00835ABA">
              <w:rPr>
                <w:rFonts w:ascii="Times New Roman" w:hAnsi="Times New Roman"/>
                <w:i/>
                <w:szCs w:val="20"/>
                <w:lang w:val="fr-FR"/>
              </w:rPr>
              <w:t>ngày</w:t>
            </w:r>
            <w:proofErr w:type="spellEnd"/>
            <w:r w:rsidR="004E3F53">
              <w:rPr>
                <w:rFonts w:ascii="Times New Roman" w:hAnsi="Times New Roman"/>
                <w:i/>
                <w:szCs w:val="20"/>
                <w:lang w:val="fr-FR"/>
              </w:rPr>
              <w:t xml:space="preserve"> </w:t>
            </w:r>
            <w:r w:rsidR="002A5860" w:rsidRPr="00835ABA">
              <w:rPr>
                <w:rFonts w:ascii="Times New Roman" w:hAnsi="Times New Roman"/>
                <w:i/>
                <w:szCs w:val="20"/>
                <w:lang w:val="fr-FR"/>
              </w:rPr>
              <w:t xml:space="preserve">     </w:t>
            </w:r>
            <w:proofErr w:type="spellStart"/>
            <w:r w:rsidR="00F4340D" w:rsidRPr="00835ABA">
              <w:rPr>
                <w:rFonts w:ascii="Times New Roman" w:hAnsi="Times New Roman"/>
                <w:i/>
                <w:szCs w:val="20"/>
                <w:lang w:val="fr-FR"/>
              </w:rPr>
              <w:t>tháng</w:t>
            </w:r>
            <w:proofErr w:type="spellEnd"/>
            <w:r w:rsidR="002A5860" w:rsidRPr="00835ABA">
              <w:rPr>
                <w:rFonts w:ascii="Times New Roman" w:hAnsi="Times New Roman"/>
                <w:i/>
                <w:szCs w:val="20"/>
                <w:lang w:val="fr-FR"/>
              </w:rPr>
              <w:t xml:space="preserve">      </w:t>
            </w:r>
            <w:proofErr w:type="spellStart"/>
            <w:r w:rsidRPr="00835ABA">
              <w:rPr>
                <w:rFonts w:ascii="Times New Roman" w:hAnsi="Times New Roman"/>
                <w:i/>
                <w:szCs w:val="20"/>
                <w:lang w:val="fr-FR"/>
              </w:rPr>
              <w:t>năm</w:t>
            </w:r>
            <w:proofErr w:type="spellEnd"/>
            <w:r w:rsidRPr="00835ABA">
              <w:rPr>
                <w:rFonts w:ascii="Times New Roman" w:hAnsi="Times New Roman"/>
                <w:i/>
                <w:szCs w:val="20"/>
                <w:lang w:val="fr-FR"/>
              </w:rPr>
              <w:t xml:space="preserve"> 20</w:t>
            </w:r>
            <w:r w:rsidR="00A96E92">
              <w:rPr>
                <w:rFonts w:ascii="Times New Roman" w:hAnsi="Times New Roman"/>
                <w:i/>
                <w:szCs w:val="20"/>
                <w:lang w:val="fr-FR"/>
              </w:rPr>
              <w:t>23</w:t>
            </w:r>
          </w:p>
        </w:tc>
      </w:tr>
    </w:tbl>
    <w:p w14:paraId="760A0A2E" w14:textId="7959668D" w:rsidR="00440F5F" w:rsidRPr="00835ABA" w:rsidRDefault="0023589E" w:rsidP="00AC10DA">
      <w:pPr>
        <w:spacing w:before="120" w:line="360" w:lineRule="auto"/>
        <w:ind w:firstLine="720"/>
        <w:rPr>
          <w:rFonts w:ascii="Times New Roman" w:hAnsi="Times New Roman"/>
          <w:b/>
          <w:bCs/>
          <w:lang w:val="sv-SE"/>
        </w:rPr>
      </w:pPr>
      <w:r>
        <w:rPr>
          <w:rFonts w:ascii="Times New Roman" w:hAnsi="Times New Roman"/>
          <w:b/>
          <w:bCs/>
          <w:noProof/>
        </w:rPr>
        <mc:AlternateContent>
          <mc:Choice Requires="wps">
            <w:drawing>
              <wp:anchor distT="0" distB="0" distL="114300" distR="114300" simplePos="0" relativeHeight="251659776" behindDoc="0" locked="0" layoutInCell="1" allowOverlap="1" wp14:anchorId="75C01D11" wp14:editId="454387B7">
                <wp:simplePos x="0" y="0"/>
                <wp:positionH relativeFrom="column">
                  <wp:posOffset>233614</wp:posOffset>
                </wp:positionH>
                <wp:positionV relativeFrom="paragraph">
                  <wp:posOffset>18415</wp:posOffset>
                </wp:positionV>
                <wp:extent cx="1620981" cy="552203"/>
                <wp:effectExtent l="0" t="0" r="17780" b="19685"/>
                <wp:wrapNone/>
                <wp:docPr id="1409223212" name="Rectangle 1"/>
                <wp:cNvGraphicFramePr/>
                <a:graphic xmlns:a="http://schemas.openxmlformats.org/drawingml/2006/main">
                  <a:graphicData uri="http://schemas.microsoft.com/office/word/2010/wordprocessingShape">
                    <wps:wsp>
                      <wps:cNvSpPr/>
                      <wps:spPr>
                        <a:xfrm>
                          <a:off x="0" y="0"/>
                          <a:ext cx="1620981" cy="55220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6136786" w14:textId="20D2B4CB" w:rsidR="0023589E" w:rsidRPr="00675C16" w:rsidRDefault="0026511D" w:rsidP="0023589E">
                            <w:pPr>
                              <w:jc w:val="cente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b/>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w:t>
                            </w:r>
                            <w:r w:rsidR="0023589E" w:rsidRPr="0026511D">
                              <w:rPr>
                                <w:rFonts w:ascii="Times New Roman" w:hAnsi="Times New Roman"/>
                                <w:b/>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thảo</w:t>
                            </w:r>
                            <w:r w:rsidR="00675C16">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8.4pt;margin-top:1.45pt;width:127.6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" fillcolor="white [3212]" strokecolor="#0a121c [484]" strokeweight="2pt">
                <v:textbox>
                  <w:txbxContent>
                    <w:p w14:paraId="76136786" w14:textId="20D2B4CB" w:rsidR="0023589E" w:rsidRPr="00675C16" w:rsidRDefault="0026511D" w:rsidP="0023589E">
                      <w:pPr>
                        <w:jc w:val="center"/>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b/>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Dự</w:t>
                      </w:r>
                      <w:r w:rsidR="0023589E" w:rsidRPr="0026511D">
                        <w:rPr>
                          <w:rFonts w:ascii="Times New Roman" w:hAnsi="Times New Roman"/>
                          <w:b/>
                          <w:bCs/>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thảo</w:t>
                      </w:r>
                      <w:r w:rsidR="00675C16">
                        <w:rPr>
                          <w:rFonts w:ascii="Times New Roman" w:hAnsi="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p>
                  </w:txbxContent>
                </v:textbox>
              </v:rect>
            </w:pict>
          </mc:Fallback>
        </mc:AlternateContent>
      </w:r>
    </w:p>
    <w:p w14:paraId="7A357274" w14:textId="77777777" w:rsidR="00302F2D" w:rsidRPr="00835ABA" w:rsidRDefault="001E7B5E" w:rsidP="00C4722E">
      <w:pPr>
        <w:spacing w:before="60" w:line="276" w:lineRule="auto"/>
        <w:jc w:val="center"/>
        <w:rPr>
          <w:rFonts w:ascii="Times New Roman" w:hAnsi="Times New Roman"/>
          <w:b/>
          <w:bCs/>
          <w:lang w:val="sv-SE"/>
        </w:rPr>
      </w:pPr>
      <w:r w:rsidRPr="00835ABA">
        <w:rPr>
          <w:rFonts w:ascii="Times New Roman" w:hAnsi="Times New Roman"/>
          <w:b/>
          <w:bCs/>
          <w:lang w:val="sv-SE"/>
        </w:rPr>
        <w:t>THÔNG TƯ</w:t>
      </w:r>
    </w:p>
    <w:p w14:paraId="6EAC0EAA" w14:textId="77777777" w:rsidR="00145F9D" w:rsidRDefault="001E7B5E" w:rsidP="00A96E92">
      <w:pPr>
        <w:spacing w:before="60"/>
        <w:jc w:val="center"/>
        <w:rPr>
          <w:rFonts w:ascii="Times New Roman" w:hAnsi="Times New Roman"/>
          <w:b/>
          <w:bCs/>
          <w:lang w:val="vi-VN"/>
        </w:rPr>
      </w:pPr>
      <w:r w:rsidRPr="00835ABA">
        <w:rPr>
          <w:rFonts w:ascii="Times New Roman" w:hAnsi="Times New Roman"/>
          <w:b/>
          <w:bCs/>
          <w:lang w:val="sv-SE"/>
        </w:rPr>
        <w:t xml:space="preserve">Quy định </w:t>
      </w:r>
      <w:r w:rsidR="00A96E92" w:rsidRPr="00A96E92">
        <w:rPr>
          <w:rFonts w:ascii="Times New Roman" w:hAnsi="Times New Roman"/>
          <w:b/>
          <w:bCs/>
          <w:lang w:val="sv-SE"/>
        </w:rPr>
        <w:t xml:space="preserve">phạm vi hành nghề </w:t>
      </w:r>
      <w:r w:rsidR="00145F9D">
        <w:rPr>
          <w:rFonts w:ascii="Times New Roman" w:hAnsi="Times New Roman"/>
          <w:b/>
          <w:bCs/>
          <w:lang w:val="vi-VN"/>
        </w:rPr>
        <w:t xml:space="preserve">khám bệnh, chữa bệnh </w:t>
      </w:r>
    </w:p>
    <w:p w14:paraId="2AC9AE25" w14:textId="7CCF290A" w:rsidR="00A96E92" w:rsidRPr="00145F9D" w:rsidRDefault="00A96E92" w:rsidP="00A96E92">
      <w:pPr>
        <w:spacing w:before="60"/>
        <w:jc w:val="center"/>
        <w:rPr>
          <w:noProof/>
          <w:lang w:val="vi-VN"/>
        </w:rPr>
      </w:pPr>
      <w:r w:rsidRPr="00A96E92">
        <w:rPr>
          <w:rFonts w:ascii="Times New Roman" w:hAnsi="Times New Roman"/>
          <w:b/>
          <w:bCs/>
          <w:lang w:val="sv-SE"/>
        </w:rPr>
        <w:t>đ</w:t>
      </w:r>
      <w:r>
        <w:rPr>
          <w:rFonts w:ascii="Times New Roman" w:hAnsi="Times New Roman"/>
          <w:b/>
          <w:bCs/>
          <w:lang w:val="sv-SE"/>
        </w:rPr>
        <w:t>ối với chức danh chuyên môn</w:t>
      </w:r>
      <w:r w:rsidR="00145F9D">
        <w:rPr>
          <w:rFonts w:ascii="Times New Roman" w:hAnsi="Times New Roman"/>
          <w:b/>
          <w:bCs/>
          <w:lang w:val="vi-VN"/>
        </w:rPr>
        <w:t xml:space="preserve"> khám bệnh, chữa bệnh</w:t>
      </w:r>
    </w:p>
    <w:p w14:paraId="0DABDA8C" w14:textId="162A8567" w:rsidR="0019318A" w:rsidRPr="00835ABA" w:rsidRDefault="004444F8" w:rsidP="00A96E92">
      <w:pPr>
        <w:spacing w:before="60"/>
        <w:jc w:val="center"/>
        <w:rPr>
          <w:rFonts w:ascii="Times New Roman" w:hAnsi="Times New Roman"/>
          <w:b/>
          <w:bCs/>
          <w:lang w:val="sv-SE"/>
        </w:rPr>
      </w:pPr>
      <w:r w:rsidRPr="00481D58">
        <w:rPr>
          <w:noProof/>
        </w:rPr>
        <mc:AlternateContent>
          <mc:Choice Requires="wps">
            <w:drawing>
              <wp:anchor distT="4294967291" distB="4294967291" distL="114300" distR="114300" simplePos="0" relativeHeight="251658752" behindDoc="0" locked="0" layoutInCell="1" allowOverlap="1" wp14:anchorId="63FA4F67" wp14:editId="11D3CB3A">
                <wp:simplePos x="0" y="0"/>
                <wp:positionH relativeFrom="column">
                  <wp:posOffset>1789430</wp:posOffset>
                </wp:positionH>
                <wp:positionV relativeFrom="paragraph">
                  <wp:posOffset>36829</wp:posOffset>
                </wp:positionV>
                <wp:extent cx="23469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6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D73778" id="Line 2"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0.9pt,2.9pt" to="325.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"/>
            </w:pict>
          </mc:Fallback>
        </mc:AlternateContent>
      </w:r>
    </w:p>
    <w:p w14:paraId="14EBD83F" w14:textId="77777777" w:rsidR="0084308F" w:rsidRPr="00AC10DA" w:rsidRDefault="0084308F">
      <w:pPr>
        <w:spacing w:line="360" w:lineRule="auto"/>
        <w:ind w:firstLine="567"/>
        <w:jc w:val="both"/>
        <w:rPr>
          <w:rFonts w:ascii="Times New Roman" w:hAnsi="Times New Roman"/>
          <w:sz w:val="6"/>
          <w:szCs w:val="6"/>
          <w:lang w:val="pt-BR"/>
        </w:rPr>
      </w:pPr>
    </w:p>
    <w:p w14:paraId="36D3A2E2" w14:textId="6619BC22" w:rsidR="0019318A" w:rsidRPr="00AC10DA" w:rsidRDefault="00EB6D08">
      <w:pPr>
        <w:spacing w:line="360" w:lineRule="auto"/>
        <w:ind w:firstLine="567"/>
        <w:jc w:val="both"/>
        <w:rPr>
          <w:rFonts w:ascii="Times New Roman" w:hAnsi="Times New Roman"/>
          <w:i/>
          <w:iCs/>
          <w:lang w:val="pt-BR"/>
        </w:rPr>
      </w:pPr>
      <w:r w:rsidRPr="00AC10DA">
        <w:rPr>
          <w:rFonts w:ascii="Times New Roman" w:hAnsi="Times New Roman"/>
          <w:i/>
          <w:iCs/>
          <w:lang w:val="pt-BR"/>
        </w:rPr>
        <w:t>Căn cứ Luật Khám bệnh, chữa bệnh</w:t>
      </w:r>
      <w:r w:rsidR="00386824">
        <w:rPr>
          <w:rFonts w:ascii="Times New Roman" w:hAnsi="Times New Roman"/>
          <w:i/>
          <w:iCs/>
          <w:lang w:val="pt-BR"/>
        </w:rPr>
        <w:t xml:space="preserve"> số </w:t>
      </w:r>
      <w:r w:rsidR="00A96E92">
        <w:rPr>
          <w:rFonts w:ascii="Times New Roman" w:hAnsi="Times New Roman"/>
          <w:i/>
          <w:iCs/>
          <w:lang w:val="pt-BR"/>
        </w:rPr>
        <w:t>15/2023/QH15</w:t>
      </w:r>
      <w:r w:rsidRPr="00AC10DA">
        <w:rPr>
          <w:rFonts w:ascii="Times New Roman" w:hAnsi="Times New Roman"/>
          <w:i/>
          <w:iCs/>
          <w:lang w:val="pt-BR"/>
        </w:rPr>
        <w:t>;</w:t>
      </w:r>
    </w:p>
    <w:p w14:paraId="701C8234" w14:textId="0C067C9D" w:rsidR="0019318A" w:rsidRPr="00AC10DA" w:rsidRDefault="002E1F48">
      <w:pPr>
        <w:spacing w:line="360" w:lineRule="auto"/>
        <w:ind w:firstLine="567"/>
        <w:jc w:val="both"/>
        <w:rPr>
          <w:rFonts w:ascii="Times New Roman" w:hAnsi="Times New Roman"/>
          <w:i/>
          <w:iCs/>
          <w:lang w:val="pt-BR"/>
        </w:rPr>
      </w:pPr>
      <w:r w:rsidRPr="00AC10DA">
        <w:rPr>
          <w:rFonts w:ascii="Times New Roman" w:hAnsi="Times New Roman"/>
          <w:i/>
          <w:iCs/>
          <w:lang w:val="pt-BR"/>
        </w:rPr>
        <w:t>Căn cứ Nghị</w:t>
      </w:r>
      <w:r w:rsidR="008D39BA" w:rsidRPr="00AC10DA">
        <w:rPr>
          <w:rFonts w:ascii="Times New Roman" w:hAnsi="Times New Roman"/>
          <w:i/>
          <w:iCs/>
          <w:lang w:val="pt-BR"/>
        </w:rPr>
        <w:t xml:space="preserve"> định số </w:t>
      </w:r>
      <w:r w:rsidR="00A96E92">
        <w:rPr>
          <w:rFonts w:ascii="Times New Roman" w:hAnsi="Times New Roman"/>
          <w:i/>
          <w:iCs/>
          <w:lang w:val="pt-BR"/>
        </w:rPr>
        <w:t>..../2023</w:t>
      </w:r>
      <w:r w:rsidR="008D39BA" w:rsidRPr="00AC10DA">
        <w:rPr>
          <w:rFonts w:ascii="Times New Roman" w:hAnsi="Times New Roman"/>
          <w:i/>
          <w:iCs/>
          <w:lang w:val="pt-BR"/>
        </w:rPr>
        <w:t xml:space="preserve">/NĐ-CP ngày </w:t>
      </w:r>
      <w:r w:rsidR="00A96E92">
        <w:rPr>
          <w:rFonts w:ascii="Times New Roman" w:hAnsi="Times New Roman"/>
          <w:i/>
          <w:iCs/>
          <w:lang w:val="pt-BR"/>
        </w:rPr>
        <w:t>.......</w:t>
      </w:r>
      <w:r w:rsidR="008D39BA" w:rsidRPr="00AC10DA">
        <w:rPr>
          <w:rFonts w:ascii="Times New Roman" w:hAnsi="Times New Roman"/>
          <w:i/>
          <w:iCs/>
          <w:lang w:val="pt-BR"/>
        </w:rPr>
        <w:t xml:space="preserve">năm </w:t>
      </w:r>
      <w:r w:rsidRPr="00AC10DA">
        <w:rPr>
          <w:rFonts w:ascii="Times New Roman" w:hAnsi="Times New Roman"/>
          <w:i/>
          <w:iCs/>
          <w:lang w:val="pt-BR"/>
        </w:rPr>
        <w:t>20</w:t>
      </w:r>
      <w:r w:rsidR="00A96E92">
        <w:rPr>
          <w:rFonts w:ascii="Times New Roman" w:hAnsi="Times New Roman"/>
          <w:i/>
          <w:iCs/>
          <w:lang w:val="pt-BR"/>
        </w:rPr>
        <w:t>23</w:t>
      </w:r>
      <w:r w:rsidRPr="00AC10DA">
        <w:rPr>
          <w:rFonts w:ascii="Times New Roman" w:hAnsi="Times New Roman"/>
          <w:i/>
          <w:iCs/>
          <w:lang w:val="pt-BR"/>
        </w:rPr>
        <w:t xml:space="preserve"> của Chính phủ quy định </w:t>
      </w:r>
      <w:r w:rsidR="00A96E92">
        <w:rPr>
          <w:rFonts w:ascii="Times New Roman" w:hAnsi="Times New Roman"/>
          <w:i/>
          <w:iCs/>
          <w:lang w:val="pt-BR"/>
        </w:rPr>
        <w:t>chi tiết và hướng dẫn thi hành Luật Khám bệnh, chữa bệnh</w:t>
      </w:r>
      <w:r w:rsidRPr="00AC10DA">
        <w:rPr>
          <w:rFonts w:ascii="Times New Roman" w:hAnsi="Times New Roman"/>
          <w:i/>
          <w:iCs/>
          <w:lang w:val="pt-BR"/>
        </w:rPr>
        <w:t>;</w:t>
      </w:r>
    </w:p>
    <w:p w14:paraId="160E330F" w14:textId="5678EAA8" w:rsidR="0019318A" w:rsidRPr="00AC10DA" w:rsidRDefault="00F52945">
      <w:pPr>
        <w:spacing w:line="360" w:lineRule="auto"/>
        <w:ind w:firstLine="567"/>
        <w:jc w:val="both"/>
        <w:rPr>
          <w:rFonts w:ascii="Times New Roman" w:hAnsi="Times New Roman"/>
          <w:i/>
          <w:iCs/>
          <w:lang w:val="pt-BR"/>
        </w:rPr>
      </w:pPr>
      <w:r w:rsidRPr="00AC10DA">
        <w:rPr>
          <w:rFonts w:ascii="Times New Roman" w:hAnsi="Times New Roman"/>
          <w:i/>
          <w:iCs/>
          <w:lang w:val="pt-BR"/>
        </w:rPr>
        <w:t xml:space="preserve">Căn cứ Nghị định số </w:t>
      </w:r>
      <w:r w:rsidR="00A96E92">
        <w:rPr>
          <w:rFonts w:ascii="Times New Roman" w:hAnsi="Times New Roman"/>
          <w:i/>
          <w:iCs/>
          <w:lang w:val="pt-BR"/>
        </w:rPr>
        <w:t>95/2022/NĐ-CP ngày 15</w:t>
      </w:r>
      <w:r w:rsidRPr="00AC10DA">
        <w:rPr>
          <w:rFonts w:ascii="Times New Roman" w:hAnsi="Times New Roman"/>
          <w:i/>
          <w:iCs/>
          <w:lang w:val="pt-BR"/>
        </w:rPr>
        <w:t xml:space="preserve"> tháng </w:t>
      </w:r>
      <w:r w:rsidR="00A96E92">
        <w:rPr>
          <w:rFonts w:ascii="Times New Roman" w:hAnsi="Times New Roman"/>
          <w:i/>
          <w:iCs/>
          <w:lang w:val="pt-BR"/>
        </w:rPr>
        <w:t>11</w:t>
      </w:r>
      <w:r w:rsidRPr="00AC10DA">
        <w:rPr>
          <w:rFonts w:ascii="Times New Roman" w:hAnsi="Times New Roman"/>
          <w:i/>
          <w:iCs/>
          <w:lang w:val="pt-BR"/>
        </w:rPr>
        <w:t xml:space="preserve"> năm 20</w:t>
      </w:r>
      <w:r w:rsidR="00A96E92">
        <w:rPr>
          <w:rFonts w:ascii="Times New Roman" w:hAnsi="Times New Roman"/>
          <w:i/>
          <w:iCs/>
          <w:lang w:val="pt-BR"/>
        </w:rPr>
        <w:t>22</w:t>
      </w:r>
      <w:r w:rsidRPr="00AC10DA">
        <w:rPr>
          <w:rFonts w:ascii="Times New Roman" w:hAnsi="Times New Roman"/>
          <w:i/>
          <w:iCs/>
          <w:lang w:val="pt-BR"/>
        </w:rPr>
        <w:t xml:space="preserve"> của Chính phủ quy định chức năng, nhiệm vụ, quyền hạn và cơ cấu tổ chức của Bộ Y tế;</w:t>
      </w:r>
    </w:p>
    <w:p w14:paraId="39C992BA" w14:textId="715A6F3C" w:rsidR="0019318A" w:rsidRPr="00AC10DA" w:rsidRDefault="001535DB">
      <w:pPr>
        <w:spacing w:line="360" w:lineRule="auto"/>
        <w:ind w:firstLine="567"/>
        <w:jc w:val="both"/>
        <w:rPr>
          <w:rFonts w:ascii="Times New Roman" w:hAnsi="Times New Roman"/>
          <w:i/>
          <w:iCs/>
          <w:lang w:val="pt-BR"/>
        </w:rPr>
      </w:pPr>
      <w:r w:rsidRPr="00AC10DA">
        <w:rPr>
          <w:rFonts w:ascii="Times New Roman" w:hAnsi="Times New Roman"/>
          <w:i/>
          <w:iCs/>
          <w:lang w:val="pt-BR"/>
        </w:rPr>
        <w:t xml:space="preserve">Theo </w:t>
      </w:r>
      <w:r w:rsidR="001E7B5E" w:rsidRPr="00AC10DA">
        <w:rPr>
          <w:rFonts w:ascii="Times New Roman" w:hAnsi="Times New Roman"/>
          <w:i/>
          <w:iCs/>
          <w:lang w:val="pt-BR"/>
        </w:rPr>
        <w:t xml:space="preserve">đề nghị của Cục trưởng Cục quản </w:t>
      </w:r>
      <w:r w:rsidR="0035465E" w:rsidRPr="00AC10DA">
        <w:rPr>
          <w:rFonts w:ascii="Times New Roman" w:hAnsi="Times New Roman"/>
          <w:i/>
          <w:iCs/>
          <w:lang w:val="pt-BR"/>
        </w:rPr>
        <w:t xml:space="preserve">lý </w:t>
      </w:r>
      <w:r w:rsidR="000749C8" w:rsidRPr="00AC10DA">
        <w:rPr>
          <w:rFonts w:ascii="Times New Roman" w:hAnsi="Times New Roman"/>
          <w:i/>
          <w:iCs/>
          <w:lang w:val="pt-BR"/>
        </w:rPr>
        <w:t>Khám, chữa bệnh</w:t>
      </w:r>
      <w:r w:rsidR="00612ADF">
        <w:rPr>
          <w:rFonts w:ascii="Times New Roman" w:hAnsi="Times New Roman"/>
          <w:i/>
          <w:iCs/>
          <w:lang w:val="pt-BR"/>
        </w:rPr>
        <w:t>,</w:t>
      </w:r>
    </w:p>
    <w:p w14:paraId="050EBFF7" w14:textId="5BB40579" w:rsidR="0019318A" w:rsidRPr="00AC10DA" w:rsidRDefault="001E7B5E">
      <w:pPr>
        <w:spacing w:line="360" w:lineRule="auto"/>
        <w:ind w:firstLine="567"/>
        <w:jc w:val="both"/>
        <w:rPr>
          <w:rFonts w:ascii="Times New Roman" w:hAnsi="Times New Roman"/>
          <w:i/>
          <w:iCs/>
          <w:lang w:val="pt-BR"/>
        </w:rPr>
      </w:pPr>
      <w:r w:rsidRPr="00AC10DA">
        <w:rPr>
          <w:rFonts w:ascii="Times New Roman" w:hAnsi="Times New Roman"/>
          <w:i/>
          <w:iCs/>
          <w:lang w:val="pt-BR"/>
        </w:rPr>
        <w:t xml:space="preserve">Bộ trưởng Bộ Y tế ban hành </w:t>
      </w:r>
      <w:r w:rsidR="00F01E75" w:rsidRPr="00AC10DA">
        <w:rPr>
          <w:rFonts w:ascii="Times New Roman" w:hAnsi="Times New Roman"/>
          <w:i/>
          <w:iCs/>
          <w:lang w:val="pt-BR"/>
        </w:rPr>
        <w:t xml:space="preserve">Thông tư </w:t>
      </w:r>
      <w:r w:rsidR="00C4722E">
        <w:rPr>
          <w:rFonts w:ascii="Times New Roman" w:hAnsi="Times New Roman"/>
          <w:i/>
          <w:iCs/>
          <w:lang w:val="pt-BR"/>
        </w:rPr>
        <w:t>q</w:t>
      </w:r>
      <w:r w:rsidR="002E1F48" w:rsidRPr="00AC10DA">
        <w:rPr>
          <w:rFonts w:ascii="Times New Roman" w:hAnsi="Times New Roman"/>
          <w:i/>
          <w:iCs/>
          <w:lang w:val="pt-BR"/>
        </w:rPr>
        <w:t xml:space="preserve">uy định phạm vi </w:t>
      </w:r>
      <w:r w:rsidR="00145F9D">
        <w:rPr>
          <w:rFonts w:ascii="Times New Roman" w:hAnsi="Times New Roman"/>
          <w:i/>
          <w:iCs/>
          <w:lang w:val="vi-VN"/>
        </w:rPr>
        <w:t>hành nghề đối với chức danh chuyên</w:t>
      </w:r>
      <w:r w:rsidR="002E1F48" w:rsidRPr="00AC10DA">
        <w:rPr>
          <w:rFonts w:ascii="Times New Roman" w:hAnsi="Times New Roman"/>
          <w:i/>
          <w:iCs/>
          <w:lang w:val="pt-BR"/>
        </w:rPr>
        <w:t xml:space="preserve"> môn </w:t>
      </w:r>
      <w:r w:rsidR="000749C8" w:rsidRPr="00AC10DA">
        <w:rPr>
          <w:rFonts w:ascii="Times New Roman" w:hAnsi="Times New Roman"/>
          <w:i/>
          <w:iCs/>
          <w:lang w:val="pt-BR"/>
        </w:rPr>
        <w:t>khám bệnh, chữa bệnh</w:t>
      </w:r>
      <w:r w:rsidR="000A6E83">
        <w:rPr>
          <w:rFonts w:ascii="Times New Roman" w:hAnsi="Times New Roman"/>
          <w:i/>
          <w:iCs/>
          <w:lang w:val="pt-BR"/>
        </w:rPr>
        <w:t>.</w:t>
      </w:r>
    </w:p>
    <w:p w14:paraId="6EB5000B" w14:textId="77777777" w:rsidR="00612ADF" w:rsidRPr="00AC10DA" w:rsidRDefault="00612ADF" w:rsidP="00730345">
      <w:pPr>
        <w:spacing w:before="120" w:line="276" w:lineRule="auto"/>
        <w:jc w:val="center"/>
        <w:rPr>
          <w:rFonts w:ascii="Times New Roman" w:hAnsi="Times New Roman"/>
          <w:b/>
          <w:bCs/>
          <w:sz w:val="22"/>
          <w:szCs w:val="22"/>
          <w:lang w:val="sv-SE"/>
        </w:rPr>
      </w:pPr>
    </w:p>
    <w:p w14:paraId="21E72AC4" w14:textId="2B22BCE2" w:rsidR="0019318A" w:rsidRPr="00835ABA" w:rsidRDefault="00093CFF" w:rsidP="00730345">
      <w:pPr>
        <w:spacing w:before="120" w:line="276" w:lineRule="auto"/>
        <w:jc w:val="center"/>
        <w:rPr>
          <w:rFonts w:ascii="Times New Roman" w:hAnsi="Times New Roman"/>
          <w:b/>
          <w:bCs/>
          <w:lang w:val="sv-SE"/>
        </w:rPr>
      </w:pPr>
      <w:r w:rsidRPr="00835ABA">
        <w:rPr>
          <w:rFonts w:ascii="Times New Roman" w:hAnsi="Times New Roman"/>
          <w:b/>
          <w:bCs/>
          <w:lang w:val="sv-SE"/>
        </w:rPr>
        <w:t>Chương I</w:t>
      </w:r>
    </w:p>
    <w:p w14:paraId="3C607858" w14:textId="77777777" w:rsidR="0019318A" w:rsidRPr="00835ABA" w:rsidRDefault="00093CFF" w:rsidP="00730345">
      <w:pPr>
        <w:spacing w:before="120" w:line="276" w:lineRule="auto"/>
        <w:jc w:val="center"/>
        <w:rPr>
          <w:rFonts w:ascii="Times New Roman" w:hAnsi="Times New Roman"/>
          <w:b/>
          <w:bCs/>
          <w:lang w:val="sv-SE"/>
        </w:rPr>
      </w:pPr>
      <w:r w:rsidRPr="00835ABA">
        <w:rPr>
          <w:rFonts w:ascii="Times New Roman" w:hAnsi="Times New Roman"/>
          <w:b/>
          <w:bCs/>
          <w:lang w:val="sv-SE"/>
        </w:rPr>
        <w:t>QUY ĐỊNH CHUNG</w:t>
      </w:r>
    </w:p>
    <w:p w14:paraId="7ABA6372" w14:textId="77777777" w:rsidR="0019318A" w:rsidRPr="00835ABA" w:rsidRDefault="00106A67">
      <w:pPr>
        <w:spacing w:line="360" w:lineRule="auto"/>
        <w:ind w:firstLine="567"/>
        <w:jc w:val="both"/>
        <w:rPr>
          <w:rFonts w:ascii="Times New Roman" w:hAnsi="Times New Roman"/>
          <w:i/>
          <w:lang w:val="sv-SE"/>
        </w:rPr>
      </w:pPr>
      <w:r w:rsidRPr="00835ABA">
        <w:rPr>
          <w:rFonts w:ascii="Times New Roman" w:hAnsi="Times New Roman"/>
          <w:b/>
          <w:bCs/>
          <w:lang w:val="sv-SE"/>
        </w:rPr>
        <w:t xml:space="preserve">Điều 1. Phạm vi điều chỉnh </w:t>
      </w:r>
    </w:p>
    <w:p w14:paraId="5B315E44" w14:textId="1D11E15D" w:rsidR="00746034" w:rsidRPr="00A96E92" w:rsidRDefault="00EF039C">
      <w:pPr>
        <w:spacing w:line="360" w:lineRule="auto"/>
        <w:ind w:firstLine="567"/>
        <w:jc w:val="both"/>
        <w:rPr>
          <w:rFonts w:ascii="Times New Roman" w:hAnsi="Times New Roman"/>
          <w:lang w:val="sv-SE"/>
        </w:rPr>
      </w:pPr>
      <w:bookmarkStart w:id="1" w:name="_Hlk138951277"/>
      <w:r w:rsidRPr="00835ABA">
        <w:rPr>
          <w:rFonts w:ascii="Times New Roman" w:hAnsi="Times New Roman"/>
          <w:lang w:val="sv-SE"/>
        </w:rPr>
        <w:t>Thông tư này quy định</w:t>
      </w:r>
      <w:r w:rsidR="00EE609B" w:rsidRPr="00835ABA">
        <w:rPr>
          <w:rFonts w:ascii="Times New Roman" w:hAnsi="Times New Roman"/>
          <w:lang w:val="sv-SE"/>
        </w:rPr>
        <w:t xml:space="preserve"> </w:t>
      </w:r>
      <w:r w:rsidR="00A96E92" w:rsidRPr="00A96E92">
        <w:rPr>
          <w:rFonts w:ascii="Times New Roman" w:hAnsi="Times New Roman"/>
          <w:lang w:val="sv-SE"/>
        </w:rPr>
        <w:t xml:space="preserve">phạm vi hành nghề </w:t>
      </w:r>
      <w:r w:rsidR="00A12F7D">
        <w:rPr>
          <w:rFonts w:ascii="Times New Roman" w:hAnsi="Times New Roman"/>
          <w:lang w:val="sv-SE"/>
        </w:rPr>
        <w:t xml:space="preserve">khám bệnh, chữa bệnh </w:t>
      </w:r>
      <w:r w:rsidR="00A96E92" w:rsidRPr="00A96E92">
        <w:rPr>
          <w:rFonts w:ascii="Times New Roman" w:hAnsi="Times New Roman"/>
          <w:lang w:val="sv-SE"/>
        </w:rPr>
        <w:t xml:space="preserve">đối với </w:t>
      </w:r>
      <w:r w:rsidR="00A12F7D">
        <w:rPr>
          <w:rFonts w:ascii="Times New Roman" w:hAnsi="Times New Roman"/>
          <w:lang w:val="sv-SE"/>
        </w:rPr>
        <w:t xml:space="preserve">các </w:t>
      </w:r>
      <w:r w:rsidR="00A96E92" w:rsidRPr="00A96E92">
        <w:rPr>
          <w:rFonts w:ascii="Times New Roman" w:hAnsi="Times New Roman"/>
          <w:lang w:val="sv-SE"/>
        </w:rPr>
        <w:t xml:space="preserve">chức danh chuyên môn </w:t>
      </w:r>
      <w:r w:rsidRPr="00A96E92">
        <w:rPr>
          <w:rFonts w:ascii="Times New Roman" w:hAnsi="Times New Roman"/>
          <w:lang w:val="sv-SE"/>
        </w:rPr>
        <w:t xml:space="preserve">quy định tại Điều </w:t>
      </w:r>
      <w:r w:rsidR="00A96E92">
        <w:rPr>
          <w:rFonts w:ascii="Times New Roman" w:hAnsi="Times New Roman"/>
          <w:lang w:val="sv-SE"/>
        </w:rPr>
        <w:t>26</w:t>
      </w:r>
      <w:r w:rsidRPr="00A96E92">
        <w:rPr>
          <w:rFonts w:ascii="Times New Roman" w:hAnsi="Times New Roman"/>
          <w:lang w:val="sv-SE"/>
        </w:rPr>
        <w:t xml:space="preserve"> Luật Khám bệnh, chữa bệnh</w:t>
      </w:r>
      <w:r w:rsidR="00543920" w:rsidRPr="00A96E92">
        <w:rPr>
          <w:rFonts w:ascii="Times New Roman" w:hAnsi="Times New Roman"/>
          <w:lang w:val="sv-SE"/>
        </w:rPr>
        <w:t xml:space="preserve"> </w:t>
      </w:r>
      <w:r w:rsidR="008609B5" w:rsidRPr="00A96E92">
        <w:rPr>
          <w:rFonts w:ascii="Times New Roman" w:hAnsi="Times New Roman"/>
          <w:lang w:val="sv-SE"/>
        </w:rPr>
        <w:t>đã được cấp chứng chỉ hành nghề</w:t>
      </w:r>
      <w:r w:rsidR="00746034" w:rsidRPr="00A96E92">
        <w:rPr>
          <w:rFonts w:ascii="Times New Roman" w:hAnsi="Times New Roman"/>
          <w:lang w:val="sv-SE"/>
        </w:rPr>
        <w:t>.</w:t>
      </w:r>
    </w:p>
    <w:bookmarkEnd w:id="1"/>
    <w:p w14:paraId="7D4C1D9E" w14:textId="43454280" w:rsidR="0019318A" w:rsidRPr="00835ABA" w:rsidRDefault="00EE609B">
      <w:pPr>
        <w:spacing w:line="360" w:lineRule="auto"/>
        <w:ind w:firstLine="567"/>
        <w:jc w:val="both"/>
        <w:rPr>
          <w:rFonts w:ascii="Times New Roman" w:hAnsi="Times New Roman"/>
          <w:b/>
          <w:bCs/>
          <w:lang w:val="sv-SE"/>
        </w:rPr>
      </w:pPr>
      <w:r w:rsidRPr="00835ABA">
        <w:rPr>
          <w:rFonts w:ascii="Times New Roman" w:hAnsi="Times New Roman"/>
          <w:b/>
          <w:lang w:val="pt-BR"/>
        </w:rPr>
        <w:t xml:space="preserve">Điều </w:t>
      </w:r>
      <w:r w:rsidR="0032118C" w:rsidRPr="00835ABA">
        <w:rPr>
          <w:rFonts w:ascii="Times New Roman" w:hAnsi="Times New Roman"/>
          <w:b/>
          <w:lang w:val="pt-BR"/>
        </w:rPr>
        <w:t xml:space="preserve">2. </w:t>
      </w:r>
      <w:r w:rsidR="00EE7E25" w:rsidRPr="00835ABA">
        <w:rPr>
          <w:rFonts w:ascii="Times New Roman" w:hAnsi="Times New Roman"/>
          <w:b/>
          <w:bCs/>
          <w:lang w:val="sv-SE"/>
        </w:rPr>
        <w:t>Giải thích từ ngữ</w:t>
      </w:r>
    </w:p>
    <w:p w14:paraId="6C192FEE" w14:textId="23310B6D" w:rsidR="002B7D6A" w:rsidRPr="00835ABA" w:rsidRDefault="002B7D6A" w:rsidP="002B7D6A">
      <w:pPr>
        <w:spacing w:line="360" w:lineRule="auto"/>
        <w:ind w:firstLine="567"/>
        <w:jc w:val="both"/>
        <w:rPr>
          <w:rFonts w:ascii="Times New Roman" w:hAnsi="Times New Roman"/>
          <w:lang w:val="pt-BR"/>
        </w:rPr>
      </w:pPr>
      <w:r w:rsidRPr="00AC10DA">
        <w:rPr>
          <w:rFonts w:ascii="Times New Roman" w:hAnsi="Times New Roman"/>
          <w:i/>
          <w:iCs/>
          <w:lang w:val="pt-BR"/>
        </w:rPr>
        <w:t xml:space="preserve">Phạm vi </w:t>
      </w:r>
      <w:r w:rsidR="00A96E92">
        <w:rPr>
          <w:rFonts w:ascii="Times New Roman" w:hAnsi="Times New Roman"/>
          <w:i/>
          <w:iCs/>
          <w:lang w:val="pt-BR"/>
        </w:rPr>
        <w:t>hành nghề</w:t>
      </w:r>
      <w:r w:rsidR="00B02364" w:rsidRPr="00AC10DA">
        <w:rPr>
          <w:rFonts w:ascii="Times New Roman" w:hAnsi="Times New Roman"/>
          <w:i/>
          <w:iCs/>
          <w:lang w:val="pt-BR"/>
        </w:rPr>
        <w:t xml:space="preserve"> </w:t>
      </w:r>
      <w:r w:rsidRPr="00AC10DA">
        <w:rPr>
          <w:rFonts w:ascii="Times New Roman" w:hAnsi="Times New Roman"/>
          <w:i/>
          <w:iCs/>
          <w:lang w:val="pt-BR"/>
        </w:rPr>
        <w:t>của người hành nghề</w:t>
      </w:r>
      <w:r w:rsidR="00B02364" w:rsidRPr="00835ABA">
        <w:rPr>
          <w:rFonts w:ascii="Times New Roman" w:hAnsi="Times New Roman"/>
          <w:lang w:val="pt-BR"/>
        </w:rPr>
        <w:t xml:space="preserve"> </w:t>
      </w:r>
      <w:r w:rsidRPr="00835ABA">
        <w:rPr>
          <w:rFonts w:ascii="Times New Roman" w:hAnsi="Times New Roman"/>
          <w:lang w:val="pt-BR"/>
        </w:rPr>
        <w:t xml:space="preserve">là </w:t>
      </w:r>
      <w:r w:rsidRPr="00C4722E">
        <w:rPr>
          <w:rFonts w:ascii="Times New Roman" w:hAnsi="Times New Roman"/>
          <w:iCs/>
          <w:lang w:val="pt-BR"/>
        </w:rPr>
        <w:t xml:space="preserve">các </w:t>
      </w:r>
      <w:r w:rsidR="006C4A5C" w:rsidRPr="00C34894">
        <w:rPr>
          <w:rFonts w:ascii="Times New Roman" w:hAnsi="Times New Roman"/>
          <w:iCs/>
          <w:lang w:val="pt-BR"/>
        </w:rPr>
        <w:t>ph</w:t>
      </w:r>
      <w:r w:rsidR="006C4A5C" w:rsidRPr="00C34894">
        <w:rPr>
          <w:rFonts w:ascii="Times New Roman" w:hAnsi="Times New Roman" w:hint="eastAsia"/>
          <w:iCs/>
          <w:lang w:val="pt-BR"/>
        </w:rPr>
        <w:t>ươ</w:t>
      </w:r>
      <w:r w:rsidR="006C4A5C" w:rsidRPr="00C34894">
        <w:rPr>
          <w:rFonts w:ascii="Times New Roman" w:hAnsi="Times New Roman"/>
          <w:iCs/>
          <w:lang w:val="pt-BR"/>
        </w:rPr>
        <w:t>ng pháp, kỹ thuật chuyên môn</w:t>
      </w:r>
      <w:r w:rsidR="006C4A5C" w:rsidRPr="006C4A5C">
        <w:rPr>
          <w:rFonts w:ascii="Times New Roman" w:hAnsi="Times New Roman"/>
          <w:iCs/>
          <w:lang w:val="pt-BR"/>
        </w:rPr>
        <w:t xml:space="preserve"> </w:t>
      </w:r>
      <w:r w:rsidRPr="00835ABA">
        <w:rPr>
          <w:rFonts w:ascii="Times New Roman" w:hAnsi="Times New Roman"/>
          <w:lang w:val="pt-BR"/>
        </w:rPr>
        <w:t xml:space="preserve">mà người hành nghề </w:t>
      </w:r>
      <w:r w:rsidR="007E31BA" w:rsidRPr="00835ABA">
        <w:rPr>
          <w:rFonts w:ascii="Times New Roman" w:hAnsi="Times New Roman"/>
          <w:lang w:val="pt-BR"/>
        </w:rPr>
        <w:t>được</w:t>
      </w:r>
      <w:r w:rsidRPr="00835ABA">
        <w:rPr>
          <w:rFonts w:ascii="Times New Roman" w:hAnsi="Times New Roman"/>
          <w:lang w:val="pt-BR"/>
        </w:rPr>
        <w:t xml:space="preserve"> </w:t>
      </w:r>
      <w:r w:rsidRPr="00AC10DA">
        <w:rPr>
          <w:rFonts w:ascii="Times New Roman" w:hAnsi="Times New Roman"/>
          <w:lang w:val="pt-BR"/>
        </w:rPr>
        <w:t>thực hiện</w:t>
      </w:r>
      <w:r w:rsidR="005D2447" w:rsidRPr="00835ABA">
        <w:rPr>
          <w:rFonts w:ascii="Times New Roman" w:hAnsi="Times New Roman"/>
          <w:lang w:val="pt-BR"/>
        </w:rPr>
        <w:t xml:space="preserve"> trong phạm vi</w:t>
      </w:r>
      <w:r w:rsidRPr="00835ABA">
        <w:rPr>
          <w:rFonts w:ascii="Times New Roman" w:hAnsi="Times New Roman"/>
          <w:lang w:val="pt-BR"/>
        </w:rPr>
        <w:t xml:space="preserve"> do</w:t>
      </w:r>
      <w:r w:rsidR="007E31BA" w:rsidRPr="00835ABA">
        <w:rPr>
          <w:rFonts w:ascii="Times New Roman" w:hAnsi="Times New Roman"/>
          <w:lang w:val="pt-BR"/>
        </w:rPr>
        <w:t xml:space="preserve"> cơ quan nhà nước</w:t>
      </w:r>
      <w:r w:rsidRPr="00835ABA">
        <w:rPr>
          <w:rFonts w:ascii="Times New Roman" w:hAnsi="Times New Roman"/>
          <w:lang w:val="pt-BR"/>
        </w:rPr>
        <w:t xml:space="preserve"> có thẩm quyền cho phép</w:t>
      </w:r>
      <w:r w:rsidR="00873EDC" w:rsidRPr="00835ABA">
        <w:rPr>
          <w:rFonts w:ascii="Times New Roman" w:hAnsi="Times New Roman"/>
          <w:lang w:val="pt-BR"/>
        </w:rPr>
        <w:t xml:space="preserve"> bằng văn bản</w:t>
      </w:r>
      <w:r w:rsidRPr="00835ABA">
        <w:rPr>
          <w:rFonts w:ascii="Times New Roman" w:hAnsi="Times New Roman"/>
          <w:lang w:val="pt-BR"/>
        </w:rPr>
        <w:t>.</w:t>
      </w:r>
    </w:p>
    <w:p w14:paraId="3B610D56" w14:textId="64B0F5D9" w:rsidR="00742230" w:rsidRPr="00835ABA" w:rsidRDefault="00742230" w:rsidP="002B7D6A">
      <w:pPr>
        <w:spacing w:line="360" w:lineRule="auto"/>
        <w:ind w:firstLine="567"/>
        <w:jc w:val="both"/>
        <w:rPr>
          <w:rFonts w:ascii="Times New Roman" w:hAnsi="Times New Roman"/>
          <w:b/>
          <w:lang w:val="pt-BR"/>
        </w:rPr>
      </w:pPr>
      <w:r w:rsidRPr="00835ABA">
        <w:rPr>
          <w:rFonts w:ascii="Times New Roman" w:hAnsi="Times New Roman"/>
          <w:b/>
          <w:lang w:val="pt-BR"/>
        </w:rPr>
        <w:t>Điều 3. Nguyên tắc</w:t>
      </w:r>
      <w:r w:rsidR="00354973" w:rsidRPr="00835ABA">
        <w:rPr>
          <w:rFonts w:ascii="Times New Roman" w:hAnsi="Times New Roman"/>
          <w:b/>
          <w:lang w:val="pt-BR"/>
        </w:rPr>
        <w:t xml:space="preserve"> xác định phạm vi </w:t>
      </w:r>
      <w:r w:rsidR="00A96E92">
        <w:rPr>
          <w:rFonts w:ascii="Times New Roman" w:hAnsi="Times New Roman"/>
          <w:b/>
          <w:lang w:val="pt-BR"/>
        </w:rPr>
        <w:t>hành nghề</w:t>
      </w:r>
      <w:r w:rsidR="00495A82" w:rsidRPr="00835ABA">
        <w:rPr>
          <w:rFonts w:ascii="Times New Roman" w:hAnsi="Times New Roman"/>
          <w:b/>
          <w:lang w:val="pt-BR"/>
        </w:rPr>
        <w:t xml:space="preserve"> của người hành nghề</w:t>
      </w:r>
    </w:p>
    <w:p w14:paraId="78A9276C" w14:textId="5A0192F2" w:rsidR="00C14E4D" w:rsidRDefault="00742230" w:rsidP="00C14E4D">
      <w:pPr>
        <w:spacing w:line="360" w:lineRule="auto"/>
        <w:ind w:firstLine="567"/>
        <w:jc w:val="both"/>
        <w:rPr>
          <w:rFonts w:ascii="Times New Roman" w:hAnsi="Times New Roman"/>
          <w:lang w:val="pt-BR"/>
        </w:rPr>
      </w:pPr>
      <w:r w:rsidRPr="00835ABA">
        <w:rPr>
          <w:rFonts w:ascii="Times New Roman" w:hAnsi="Times New Roman"/>
          <w:lang w:val="pt-BR"/>
        </w:rPr>
        <w:lastRenderedPageBreak/>
        <w:t xml:space="preserve">1. </w:t>
      </w:r>
      <w:r w:rsidR="00C14E4D" w:rsidRPr="00C14E4D">
        <w:rPr>
          <w:rFonts w:ascii="Times New Roman" w:hAnsi="Times New Roman"/>
          <w:lang w:val="pt-BR"/>
        </w:rPr>
        <w:t xml:space="preserve">Phạm vi </w:t>
      </w:r>
      <w:r w:rsidR="00A96E92">
        <w:rPr>
          <w:rFonts w:ascii="Times New Roman" w:hAnsi="Times New Roman"/>
          <w:lang w:val="pt-BR"/>
        </w:rPr>
        <w:t>hành nghề</w:t>
      </w:r>
      <w:r w:rsidR="00C14E4D" w:rsidRPr="00C14E4D">
        <w:rPr>
          <w:rFonts w:ascii="Times New Roman" w:hAnsi="Times New Roman"/>
          <w:lang w:val="pt-BR"/>
        </w:rPr>
        <w:t xml:space="preserve"> của người hành nghề phải phù hợp với văn bằng</w:t>
      </w:r>
      <w:r w:rsidR="00A96E92">
        <w:rPr>
          <w:rFonts w:ascii="Times New Roman" w:hAnsi="Times New Roman"/>
          <w:lang w:val="pt-BR"/>
        </w:rPr>
        <w:t>, chứng chỉ</w:t>
      </w:r>
      <w:r w:rsidR="00C14E4D" w:rsidRPr="00C14E4D">
        <w:rPr>
          <w:rFonts w:ascii="Times New Roman" w:hAnsi="Times New Roman"/>
          <w:lang w:val="pt-BR"/>
        </w:rPr>
        <w:t xml:space="preserve"> chuyên môn liên quan đến y tế mà người đó đã được cấp hoặc công nhận tại Việt Nam;</w:t>
      </w:r>
      <w:r w:rsidR="00C14E4D">
        <w:rPr>
          <w:rFonts w:ascii="Times New Roman" w:hAnsi="Times New Roman"/>
          <w:lang w:val="pt-BR"/>
        </w:rPr>
        <w:t xml:space="preserve"> </w:t>
      </w:r>
      <w:r w:rsidR="00C14E4D" w:rsidRPr="00C14E4D">
        <w:rPr>
          <w:rFonts w:ascii="Times New Roman" w:hAnsi="Times New Roman"/>
          <w:lang w:val="pt-BR"/>
        </w:rPr>
        <w:t xml:space="preserve">Phù hợp với năng lực thực hiện được các </w:t>
      </w:r>
      <w:r w:rsidR="005604F7" w:rsidRPr="00C34894">
        <w:rPr>
          <w:rFonts w:ascii="Times New Roman" w:hAnsi="Times New Roman"/>
          <w:iCs/>
          <w:lang w:val="pt-BR"/>
        </w:rPr>
        <w:t>ph</w:t>
      </w:r>
      <w:r w:rsidR="005604F7" w:rsidRPr="00C34894">
        <w:rPr>
          <w:rFonts w:ascii="Times New Roman" w:hAnsi="Times New Roman" w:hint="eastAsia"/>
          <w:iCs/>
          <w:lang w:val="pt-BR"/>
        </w:rPr>
        <w:t>ươ</w:t>
      </w:r>
      <w:r w:rsidR="005604F7" w:rsidRPr="00C34894">
        <w:rPr>
          <w:rFonts w:ascii="Times New Roman" w:hAnsi="Times New Roman"/>
          <w:iCs/>
          <w:lang w:val="pt-BR"/>
        </w:rPr>
        <w:t>ng pháp, kỹ thuật chuyên môn</w:t>
      </w:r>
      <w:r w:rsidR="00C14E4D" w:rsidRPr="00C14E4D">
        <w:rPr>
          <w:rFonts w:ascii="Times New Roman" w:hAnsi="Times New Roman"/>
          <w:lang w:val="pt-BR"/>
        </w:rPr>
        <w:t xml:space="preserve"> của người hành nghề theo chuyên khoa đăng ký hành nghề</w:t>
      </w:r>
      <w:r w:rsidR="00C14E4D">
        <w:rPr>
          <w:rFonts w:ascii="Times New Roman" w:hAnsi="Times New Roman"/>
          <w:lang w:val="pt-BR"/>
        </w:rPr>
        <w:t xml:space="preserve"> </w:t>
      </w:r>
      <w:r w:rsidR="00626A0D">
        <w:rPr>
          <w:rFonts w:ascii="Times New Roman" w:hAnsi="Times New Roman"/>
          <w:lang w:val="pt-BR"/>
        </w:rPr>
        <w:t xml:space="preserve">và phù hợp </w:t>
      </w:r>
      <w:r w:rsidR="00626A0D" w:rsidRPr="00835ABA">
        <w:rPr>
          <w:rFonts w:ascii="Times New Roman" w:hAnsi="Times New Roman"/>
          <w:lang w:val="pt-BR"/>
        </w:rPr>
        <w:t>với danh mục chuyên môn kỹ thuật của cơ sở khám bệnh, chữa bệnh</w:t>
      </w:r>
      <w:r w:rsidR="00626A0D">
        <w:rPr>
          <w:rFonts w:ascii="Times New Roman" w:hAnsi="Times New Roman"/>
          <w:lang w:val="pt-BR"/>
        </w:rPr>
        <w:t>.</w:t>
      </w:r>
    </w:p>
    <w:p w14:paraId="15496E37" w14:textId="743C92E6" w:rsidR="00742230" w:rsidRPr="00835ABA" w:rsidRDefault="00626A0D" w:rsidP="00C14E4D">
      <w:pPr>
        <w:spacing w:line="360" w:lineRule="auto"/>
        <w:ind w:firstLine="567"/>
        <w:jc w:val="both"/>
        <w:rPr>
          <w:rFonts w:ascii="Times New Roman" w:hAnsi="Times New Roman"/>
          <w:lang w:val="pt-BR"/>
        </w:rPr>
      </w:pPr>
      <w:r>
        <w:rPr>
          <w:rFonts w:ascii="Times New Roman" w:hAnsi="Times New Roman"/>
          <w:lang w:val="pt-BR"/>
        </w:rPr>
        <w:t xml:space="preserve">2. </w:t>
      </w:r>
      <w:r w:rsidR="00742230" w:rsidRPr="00835ABA">
        <w:rPr>
          <w:rFonts w:ascii="Times New Roman" w:hAnsi="Times New Roman"/>
          <w:lang w:val="pt-BR"/>
        </w:rPr>
        <w:t xml:space="preserve">Bảo đảm chất lượng </w:t>
      </w:r>
      <w:r w:rsidR="001C199D" w:rsidRPr="00835ABA">
        <w:rPr>
          <w:rFonts w:ascii="Times New Roman" w:hAnsi="Times New Roman"/>
          <w:lang w:val="pt-BR"/>
        </w:rPr>
        <w:t xml:space="preserve">dịch vụ khám </w:t>
      </w:r>
      <w:r w:rsidR="00CD5653" w:rsidRPr="00835ABA">
        <w:rPr>
          <w:rFonts w:ascii="Times New Roman" w:hAnsi="Times New Roman"/>
          <w:lang w:val="pt-BR"/>
        </w:rPr>
        <w:t xml:space="preserve">bệnh, </w:t>
      </w:r>
      <w:r w:rsidR="001C199D" w:rsidRPr="00835ABA">
        <w:rPr>
          <w:rFonts w:ascii="Times New Roman" w:hAnsi="Times New Roman"/>
          <w:lang w:val="pt-BR"/>
        </w:rPr>
        <w:t xml:space="preserve">chữa bệnh </w:t>
      </w:r>
      <w:r w:rsidR="00C4722E">
        <w:rPr>
          <w:rFonts w:ascii="Times New Roman" w:hAnsi="Times New Roman"/>
          <w:lang w:val="pt-BR"/>
        </w:rPr>
        <w:t>và an toàn cho người bệnh.</w:t>
      </w:r>
    </w:p>
    <w:p w14:paraId="3D1602E1" w14:textId="6D6583EF" w:rsidR="00742230" w:rsidRPr="00835ABA" w:rsidRDefault="00626A0D" w:rsidP="002B7D6A">
      <w:pPr>
        <w:spacing w:line="360" w:lineRule="auto"/>
        <w:ind w:firstLine="567"/>
        <w:jc w:val="both"/>
        <w:rPr>
          <w:rFonts w:ascii="Times New Roman" w:hAnsi="Times New Roman"/>
          <w:lang w:val="pt-BR"/>
        </w:rPr>
      </w:pPr>
      <w:r>
        <w:rPr>
          <w:rFonts w:ascii="Times New Roman" w:hAnsi="Times New Roman"/>
          <w:lang w:val="pt-BR"/>
        </w:rPr>
        <w:t>3</w:t>
      </w:r>
      <w:r w:rsidR="00742230" w:rsidRPr="00835ABA">
        <w:rPr>
          <w:rFonts w:ascii="Times New Roman" w:hAnsi="Times New Roman"/>
          <w:lang w:val="pt-BR"/>
        </w:rPr>
        <w:t xml:space="preserve">. Phù hợp với </w:t>
      </w:r>
      <w:r w:rsidR="00393DAA" w:rsidRPr="00835ABA">
        <w:rPr>
          <w:rFonts w:ascii="Times New Roman" w:hAnsi="Times New Roman"/>
          <w:lang w:val="pt-BR"/>
        </w:rPr>
        <w:t xml:space="preserve">điều kiện </w:t>
      </w:r>
      <w:r w:rsidR="00742230" w:rsidRPr="00835ABA">
        <w:rPr>
          <w:rFonts w:ascii="Times New Roman" w:hAnsi="Times New Roman"/>
          <w:lang w:val="pt-BR"/>
        </w:rPr>
        <w:t>thực tiễn</w:t>
      </w:r>
      <w:r w:rsidR="001C199D" w:rsidRPr="00835ABA">
        <w:rPr>
          <w:rFonts w:ascii="Times New Roman" w:hAnsi="Times New Roman"/>
          <w:lang w:val="pt-BR"/>
        </w:rPr>
        <w:t>, đặc biệt tại</w:t>
      </w:r>
      <w:r w:rsidR="00742230" w:rsidRPr="00835ABA">
        <w:rPr>
          <w:rFonts w:ascii="Times New Roman" w:hAnsi="Times New Roman"/>
          <w:lang w:val="pt-BR"/>
        </w:rPr>
        <w:t xml:space="preserve"> tuyến huyện</w:t>
      </w:r>
      <w:r w:rsidR="001C199D" w:rsidRPr="00835ABA">
        <w:rPr>
          <w:rFonts w:ascii="Times New Roman" w:hAnsi="Times New Roman"/>
          <w:lang w:val="pt-BR"/>
        </w:rPr>
        <w:t>,</w:t>
      </w:r>
      <w:r w:rsidR="00742230" w:rsidRPr="00835ABA">
        <w:rPr>
          <w:rFonts w:ascii="Times New Roman" w:hAnsi="Times New Roman"/>
          <w:lang w:val="pt-BR"/>
        </w:rPr>
        <w:t xml:space="preserve"> </w:t>
      </w:r>
      <w:r w:rsidR="00393DAA" w:rsidRPr="00835ABA">
        <w:rPr>
          <w:rFonts w:ascii="Times New Roman" w:hAnsi="Times New Roman"/>
          <w:lang w:val="pt-BR"/>
        </w:rPr>
        <w:t xml:space="preserve">xã, </w:t>
      </w:r>
      <w:r w:rsidR="00CD5653" w:rsidRPr="00835ABA">
        <w:rPr>
          <w:rFonts w:ascii="Times New Roman" w:hAnsi="Times New Roman"/>
          <w:lang w:val="pt-BR"/>
        </w:rPr>
        <w:t>thuộc vùng kinh tế - xã hội khó khăn và đặc biệt khó khăn</w:t>
      </w:r>
      <w:r w:rsidR="001C199D" w:rsidRPr="00835ABA">
        <w:rPr>
          <w:rFonts w:ascii="Times New Roman" w:hAnsi="Times New Roman"/>
          <w:lang w:val="pt-BR"/>
        </w:rPr>
        <w:t>.</w:t>
      </w:r>
    </w:p>
    <w:p w14:paraId="29B25C3D" w14:textId="4D910DD8" w:rsidR="00393DAA" w:rsidRPr="00835ABA" w:rsidRDefault="00626A0D" w:rsidP="002B7D6A">
      <w:pPr>
        <w:spacing w:line="360" w:lineRule="auto"/>
        <w:ind w:firstLine="567"/>
        <w:jc w:val="both"/>
        <w:rPr>
          <w:rFonts w:ascii="Times New Roman" w:hAnsi="Times New Roman"/>
          <w:lang w:val="pt-BR"/>
        </w:rPr>
      </w:pPr>
      <w:r>
        <w:rPr>
          <w:rFonts w:ascii="Times New Roman" w:hAnsi="Times New Roman"/>
          <w:lang w:val="pt-BR"/>
        </w:rPr>
        <w:t>4</w:t>
      </w:r>
      <w:r w:rsidR="00742230" w:rsidRPr="00835ABA">
        <w:rPr>
          <w:rFonts w:ascii="Times New Roman" w:hAnsi="Times New Roman"/>
          <w:lang w:val="pt-BR"/>
        </w:rPr>
        <w:t xml:space="preserve">. </w:t>
      </w:r>
      <w:r w:rsidR="00393DAA" w:rsidRPr="00835ABA">
        <w:rPr>
          <w:rFonts w:ascii="Times New Roman" w:hAnsi="Times New Roman"/>
          <w:lang w:val="pt-BR"/>
        </w:rPr>
        <w:t>Không phân biệt bác sỹ làm việc ở tuyến trên với tuyến dưới, bác sỹ mới được cấp chứng chỉ hành nghề hay đã làm việc lâu năm.</w:t>
      </w:r>
    </w:p>
    <w:p w14:paraId="45C9F7F4" w14:textId="77777777" w:rsidR="00093D67" w:rsidRDefault="00093D67" w:rsidP="00AC10DA">
      <w:pPr>
        <w:spacing w:line="360" w:lineRule="auto"/>
        <w:jc w:val="center"/>
        <w:rPr>
          <w:rFonts w:ascii="Times New Roman" w:hAnsi="Times New Roman"/>
          <w:b/>
          <w:lang w:val="pt-BR"/>
        </w:rPr>
      </w:pPr>
    </w:p>
    <w:p w14:paraId="5B6C65CE" w14:textId="3CEF9E79" w:rsidR="00F35A51" w:rsidRPr="00AC10DA" w:rsidRDefault="00CC475C" w:rsidP="00AC10DA">
      <w:pPr>
        <w:spacing w:line="360" w:lineRule="auto"/>
        <w:jc w:val="center"/>
        <w:rPr>
          <w:rFonts w:ascii="Times New Roman" w:hAnsi="Times New Roman"/>
          <w:b/>
          <w:lang w:val="sv-SE"/>
        </w:rPr>
      </w:pPr>
      <w:r>
        <w:rPr>
          <w:rFonts w:ascii="Times New Roman" w:hAnsi="Times New Roman"/>
          <w:b/>
          <w:lang w:val="sv-SE"/>
        </w:rPr>
        <w:t>Chương</w:t>
      </w:r>
      <w:r w:rsidR="00F35A51" w:rsidRPr="00AC10DA">
        <w:rPr>
          <w:rFonts w:ascii="Times New Roman" w:hAnsi="Times New Roman"/>
          <w:b/>
          <w:lang w:val="sv-SE"/>
        </w:rPr>
        <w:t xml:space="preserve"> </w:t>
      </w:r>
      <w:r w:rsidR="00612ADF">
        <w:rPr>
          <w:rFonts w:ascii="Times New Roman" w:hAnsi="Times New Roman"/>
          <w:b/>
          <w:lang w:val="sv-SE"/>
        </w:rPr>
        <w:t>II</w:t>
      </w:r>
    </w:p>
    <w:p w14:paraId="07FF596D" w14:textId="277DC4A5" w:rsidR="009F0A19" w:rsidRPr="00835ABA" w:rsidRDefault="00F35A51" w:rsidP="00AC10DA">
      <w:pPr>
        <w:spacing w:line="360" w:lineRule="auto"/>
        <w:jc w:val="center"/>
        <w:rPr>
          <w:rFonts w:ascii="Times New Roman" w:hAnsi="Times New Roman"/>
          <w:b/>
          <w:lang w:val="sv-SE"/>
        </w:rPr>
      </w:pPr>
      <w:r w:rsidRPr="00AC10DA">
        <w:rPr>
          <w:rFonts w:ascii="Times New Roman" w:hAnsi="Times New Roman"/>
          <w:b/>
          <w:lang w:val="sv-SE"/>
        </w:rPr>
        <w:t xml:space="preserve">PHẠM VI </w:t>
      </w:r>
      <w:r w:rsidR="00A96E92">
        <w:rPr>
          <w:rFonts w:ascii="Times New Roman" w:hAnsi="Times New Roman"/>
          <w:b/>
          <w:lang w:val="sv-SE"/>
        </w:rPr>
        <w:t>HÀNH NGHỀ</w:t>
      </w:r>
      <w:r w:rsidRPr="00AC10DA">
        <w:rPr>
          <w:rFonts w:ascii="Times New Roman" w:hAnsi="Times New Roman"/>
          <w:b/>
          <w:lang w:val="sv-SE"/>
        </w:rPr>
        <w:t xml:space="preserve"> </w:t>
      </w:r>
    </w:p>
    <w:p w14:paraId="2218D71B" w14:textId="6A166989" w:rsidR="00F35A51" w:rsidRPr="00AC10DA" w:rsidRDefault="00F35A51" w:rsidP="00AC10DA">
      <w:pPr>
        <w:spacing w:line="360" w:lineRule="auto"/>
        <w:jc w:val="center"/>
        <w:rPr>
          <w:rFonts w:ascii="Times New Roman" w:hAnsi="Times New Roman"/>
          <w:b/>
          <w:lang w:val="sv-SE"/>
        </w:rPr>
      </w:pPr>
      <w:r w:rsidRPr="00AC10DA">
        <w:rPr>
          <w:rFonts w:ascii="Times New Roman" w:hAnsi="Times New Roman"/>
          <w:b/>
          <w:lang w:val="sv-SE"/>
        </w:rPr>
        <w:t>CỦA NGƯỜI HÀNH NGHỀ KHÁM BỆNH, CHỮA BỆNH</w:t>
      </w:r>
    </w:p>
    <w:p w14:paraId="1EB81408" w14:textId="51FE89BE" w:rsidR="00263339" w:rsidRDefault="00977666">
      <w:pPr>
        <w:spacing w:line="360" w:lineRule="auto"/>
        <w:ind w:firstLine="567"/>
        <w:jc w:val="both"/>
        <w:rPr>
          <w:rFonts w:ascii="Times New Roman" w:hAnsi="Times New Roman"/>
          <w:b/>
          <w:lang w:val="sv-SE"/>
        </w:rPr>
      </w:pPr>
      <w:r w:rsidRPr="00835ABA">
        <w:rPr>
          <w:rFonts w:ascii="Times New Roman" w:hAnsi="Times New Roman"/>
          <w:b/>
          <w:bCs/>
          <w:lang w:val="sv-SE"/>
        </w:rPr>
        <w:t xml:space="preserve">Điều </w:t>
      </w:r>
      <w:r w:rsidR="00835ABA">
        <w:rPr>
          <w:rFonts w:ascii="Times New Roman" w:hAnsi="Times New Roman"/>
          <w:b/>
          <w:bCs/>
          <w:lang w:val="sv-SE"/>
        </w:rPr>
        <w:t>4</w:t>
      </w:r>
      <w:r w:rsidRPr="00835ABA">
        <w:rPr>
          <w:rFonts w:ascii="Times New Roman" w:hAnsi="Times New Roman"/>
          <w:b/>
          <w:bCs/>
          <w:lang w:val="sv-SE"/>
        </w:rPr>
        <w:t>. P</w:t>
      </w:r>
      <w:r w:rsidRPr="00835ABA">
        <w:rPr>
          <w:rFonts w:ascii="Times New Roman" w:hAnsi="Times New Roman"/>
          <w:b/>
          <w:lang w:val="pt-BR"/>
        </w:rPr>
        <w:t xml:space="preserve">hạm vi </w:t>
      </w:r>
      <w:r w:rsidR="00A96E92">
        <w:rPr>
          <w:rFonts w:ascii="Times New Roman" w:hAnsi="Times New Roman"/>
          <w:b/>
          <w:lang w:val="pt-BR"/>
        </w:rPr>
        <w:t>hành nghề</w:t>
      </w:r>
      <w:r w:rsidRPr="00835ABA">
        <w:rPr>
          <w:rFonts w:ascii="Times New Roman" w:hAnsi="Times New Roman"/>
          <w:b/>
          <w:lang w:val="pt-BR"/>
        </w:rPr>
        <w:t xml:space="preserve"> của</w:t>
      </w:r>
      <w:r w:rsidR="00263339">
        <w:rPr>
          <w:rFonts w:ascii="Times New Roman" w:hAnsi="Times New Roman"/>
          <w:b/>
          <w:lang w:val="pt-BR"/>
        </w:rPr>
        <w:t xml:space="preserve"> người hành nghề </w:t>
      </w:r>
      <w:r w:rsidR="0025413A">
        <w:rPr>
          <w:rFonts w:ascii="Times New Roman" w:hAnsi="Times New Roman"/>
          <w:b/>
          <w:lang w:val="vi-VN"/>
        </w:rPr>
        <w:t xml:space="preserve">có chức danh chuyên môn </w:t>
      </w:r>
      <w:r w:rsidR="00263339">
        <w:rPr>
          <w:rFonts w:ascii="Times New Roman" w:hAnsi="Times New Roman"/>
          <w:b/>
          <w:lang w:val="pt-BR"/>
        </w:rPr>
        <w:t>là</w:t>
      </w:r>
      <w:r w:rsidRPr="00835ABA">
        <w:rPr>
          <w:rFonts w:ascii="Times New Roman" w:hAnsi="Times New Roman"/>
          <w:b/>
          <w:lang w:val="pt-BR"/>
        </w:rPr>
        <w:t xml:space="preserve"> b</w:t>
      </w:r>
      <w:r w:rsidRPr="00835ABA">
        <w:rPr>
          <w:rFonts w:ascii="Times New Roman" w:hAnsi="Times New Roman"/>
          <w:b/>
          <w:lang w:val="sv-SE"/>
        </w:rPr>
        <w:t>ác sỹ</w:t>
      </w:r>
    </w:p>
    <w:p w14:paraId="319DE5BF" w14:textId="547D0BE0" w:rsidR="00FF34B0" w:rsidRDefault="00263339" w:rsidP="00C31D82">
      <w:pPr>
        <w:spacing w:line="360" w:lineRule="auto"/>
        <w:ind w:firstLine="567"/>
        <w:jc w:val="both"/>
        <w:rPr>
          <w:rFonts w:ascii="Times New Roman" w:hAnsi="Times New Roman"/>
          <w:bCs/>
          <w:lang w:val="sv-SE"/>
        </w:rPr>
      </w:pPr>
      <w:r w:rsidRPr="00AC10DA">
        <w:rPr>
          <w:rFonts w:ascii="Times New Roman" w:hAnsi="Times New Roman"/>
          <w:bCs/>
          <w:lang w:val="sv-SE"/>
        </w:rPr>
        <w:t xml:space="preserve">1. </w:t>
      </w:r>
      <w:r w:rsidR="00FF34B0">
        <w:rPr>
          <w:rFonts w:ascii="Times New Roman" w:hAnsi="Times New Roman"/>
          <w:bCs/>
          <w:lang w:val="sv-SE"/>
        </w:rPr>
        <w:t xml:space="preserve">Bác sỹ y khoa: </w:t>
      </w:r>
      <w:r w:rsidR="00D8065C" w:rsidRPr="00AC10DA">
        <w:rPr>
          <w:rFonts w:ascii="Times New Roman" w:hAnsi="Times New Roman"/>
          <w:bCs/>
          <w:lang w:val="sv-SE"/>
        </w:rPr>
        <w:t xml:space="preserve">phạm vi </w:t>
      </w:r>
      <w:r w:rsidR="00D8065C">
        <w:rPr>
          <w:rFonts w:ascii="Times New Roman" w:hAnsi="Times New Roman"/>
          <w:bCs/>
          <w:lang w:val="sv-SE"/>
        </w:rPr>
        <w:t>hành nghề</w:t>
      </w:r>
      <w:r w:rsidR="00D8065C" w:rsidRPr="00AC10DA">
        <w:rPr>
          <w:rFonts w:ascii="Times New Roman" w:hAnsi="Times New Roman"/>
          <w:bCs/>
          <w:lang w:val="sv-SE"/>
        </w:rPr>
        <w:t xml:space="preserve"> khám bệnh, chữa bệnh </w:t>
      </w:r>
      <w:r w:rsidR="002D2162" w:rsidRPr="00AC10DA">
        <w:rPr>
          <w:rFonts w:ascii="Times New Roman" w:hAnsi="Times New Roman"/>
          <w:bCs/>
          <w:lang w:val="sv-SE"/>
        </w:rPr>
        <w:t xml:space="preserve">quy định tại Phụ lục </w:t>
      </w:r>
      <w:r w:rsidR="002D2162">
        <w:rPr>
          <w:rFonts w:ascii="Times New Roman" w:hAnsi="Times New Roman"/>
          <w:bCs/>
          <w:lang w:val="sv-SE"/>
        </w:rPr>
        <w:t>1</w:t>
      </w:r>
      <w:r w:rsidR="002D2162" w:rsidRPr="00AD3759">
        <w:rPr>
          <w:rFonts w:ascii="Times New Roman" w:hAnsi="Times New Roman"/>
          <w:bCs/>
          <w:lang w:val="sv-SE"/>
        </w:rPr>
        <w:t xml:space="preserve"> ban hành kèm theo Thông tư này</w:t>
      </w:r>
      <w:r w:rsidR="002D2162">
        <w:rPr>
          <w:rFonts w:ascii="Times New Roman" w:hAnsi="Times New Roman"/>
          <w:bCs/>
          <w:lang w:val="sv-SE"/>
        </w:rPr>
        <w:t>.</w:t>
      </w:r>
    </w:p>
    <w:p w14:paraId="558C260F" w14:textId="77777777" w:rsidR="00AF68C3" w:rsidRDefault="002D2162" w:rsidP="00C31D82">
      <w:pPr>
        <w:spacing w:line="360" w:lineRule="auto"/>
        <w:ind w:firstLine="567"/>
        <w:jc w:val="both"/>
        <w:rPr>
          <w:rFonts w:ascii="Times New Roman" w:hAnsi="Times New Roman"/>
          <w:bCs/>
          <w:lang w:val="sv-SE"/>
        </w:rPr>
      </w:pPr>
      <w:r>
        <w:rPr>
          <w:rFonts w:ascii="Times New Roman" w:hAnsi="Times New Roman"/>
          <w:bCs/>
          <w:lang w:val="sv-SE"/>
        </w:rPr>
        <w:t>2. Bác</w:t>
      </w:r>
      <w:r w:rsidR="00AF68C3">
        <w:rPr>
          <w:rFonts w:ascii="Times New Roman" w:hAnsi="Times New Roman"/>
          <w:bCs/>
          <w:lang w:val="sv-SE"/>
        </w:rPr>
        <w:t xml:space="preserve"> sỹ</w:t>
      </w:r>
      <w:r>
        <w:rPr>
          <w:rFonts w:ascii="Times New Roman" w:hAnsi="Times New Roman"/>
          <w:bCs/>
          <w:lang w:val="sv-SE"/>
        </w:rPr>
        <w:t xml:space="preserve"> chuyên khoa:</w:t>
      </w:r>
      <w:r w:rsidR="003F6299" w:rsidRPr="003F6299">
        <w:rPr>
          <w:rFonts w:ascii="Times New Roman" w:hAnsi="Times New Roman"/>
          <w:bCs/>
          <w:lang w:val="sv-SE"/>
        </w:rPr>
        <w:t xml:space="preserve"> </w:t>
      </w:r>
    </w:p>
    <w:p w14:paraId="0E382CFF" w14:textId="27F1CF0C" w:rsidR="00AF68C3" w:rsidRPr="00AF68C3" w:rsidRDefault="00AF68C3" w:rsidP="00AF68C3">
      <w:pPr>
        <w:spacing w:line="360" w:lineRule="auto"/>
        <w:ind w:firstLine="567"/>
        <w:jc w:val="both"/>
        <w:rPr>
          <w:rFonts w:ascii="Times New Roman" w:hAnsi="Times New Roman"/>
          <w:bCs/>
          <w:lang w:val="sv-SE"/>
        </w:rPr>
      </w:pPr>
      <w:r>
        <w:rPr>
          <w:rFonts w:ascii="Times New Roman" w:hAnsi="Times New Roman"/>
          <w:bCs/>
          <w:lang w:val="sv-SE"/>
        </w:rPr>
        <w:t xml:space="preserve">a) </w:t>
      </w:r>
      <w:r>
        <w:rPr>
          <w:rFonts w:ascii="Times New Roman" w:hAnsi="Times New Roman"/>
          <w:lang w:val="sv-SE"/>
        </w:rPr>
        <w:t xml:space="preserve">Bác sỹ chuyên khoa: </w:t>
      </w:r>
      <w:r w:rsidRPr="00AC10DA">
        <w:rPr>
          <w:rFonts w:ascii="Times New Roman" w:hAnsi="Times New Roman"/>
          <w:bCs/>
          <w:lang w:val="sv-SE"/>
        </w:rPr>
        <w:t xml:space="preserve">phạm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w:t>
      </w:r>
      <w:r w:rsidRPr="00AF68C3">
        <w:rPr>
          <w:rFonts w:ascii="Times New Roman" w:hAnsi="Times New Roman"/>
          <w:bCs/>
          <w:lang w:val="sv-SE"/>
        </w:rPr>
        <w:t xml:space="preserve">quy định tại Phụ lục 1 và Phụ lục 2 theo chuyên khoa ban hành kèm theo Thông tư này. </w:t>
      </w:r>
    </w:p>
    <w:p w14:paraId="02A0D0BC" w14:textId="50D7B397" w:rsidR="00AF68C3" w:rsidRPr="00AF68C3" w:rsidRDefault="00AF68C3" w:rsidP="00AF68C3">
      <w:pPr>
        <w:spacing w:line="360" w:lineRule="auto"/>
        <w:ind w:firstLine="567"/>
        <w:jc w:val="both"/>
        <w:rPr>
          <w:rFonts w:ascii="Times New Roman" w:hAnsi="Times New Roman"/>
          <w:bCs/>
          <w:lang w:val="sv-SE"/>
        </w:rPr>
      </w:pPr>
      <w:r w:rsidRPr="00AF68C3">
        <w:rPr>
          <w:rFonts w:ascii="Times New Roman" w:hAnsi="Times New Roman"/>
          <w:bCs/>
          <w:lang w:val="sv-SE"/>
        </w:rPr>
        <w:t xml:space="preserve">b) Bác sỹ có phạm vi hoạt động chuyên môn là </w:t>
      </w:r>
      <w:r w:rsidRPr="00AF68C3">
        <w:rPr>
          <w:rFonts w:ascii="Times New Roman" w:hAnsi="Times New Roman"/>
          <w:bCs/>
          <w:lang w:val="sv-SE"/>
        </w:rPr>
        <w:t>“</w:t>
      </w:r>
      <w:r w:rsidRPr="00AF68C3">
        <w:rPr>
          <w:rFonts w:ascii="Times New Roman" w:hAnsi="Times New Roman"/>
          <w:bCs/>
          <w:lang w:val="sv-SE"/>
        </w:rPr>
        <w:t>Khám bệnh, chữa bệnh chuyên khoa Hồi sức cấp cứu”</w:t>
      </w:r>
      <w:r>
        <w:rPr>
          <w:rFonts w:ascii="Times New Roman" w:hAnsi="Times New Roman"/>
          <w:bCs/>
          <w:lang w:val="sv-SE"/>
        </w:rPr>
        <w:t xml:space="preserve">: </w:t>
      </w:r>
      <w:r w:rsidRPr="00AC10DA">
        <w:rPr>
          <w:rFonts w:ascii="Times New Roman" w:hAnsi="Times New Roman"/>
          <w:bCs/>
          <w:lang w:val="sv-SE"/>
        </w:rPr>
        <w:t xml:space="preserve">phạm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w:t>
      </w:r>
      <w:r w:rsidRPr="00AF68C3">
        <w:rPr>
          <w:rFonts w:ascii="Times New Roman" w:hAnsi="Times New Roman"/>
          <w:bCs/>
          <w:lang w:val="sv-SE"/>
        </w:rPr>
        <w:t xml:space="preserve">quy định tại Phụ lục 1 và Phụ lục 2 </w:t>
      </w:r>
      <w:r>
        <w:rPr>
          <w:rFonts w:ascii="Times New Roman" w:hAnsi="Times New Roman"/>
          <w:bCs/>
          <w:lang w:val="sv-SE"/>
        </w:rPr>
        <w:t xml:space="preserve">Nội khoa và Hồi sức cấp cứu </w:t>
      </w:r>
      <w:r w:rsidRPr="00AF68C3">
        <w:rPr>
          <w:rFonts w:ascii="Times New Roman" w:hAnsi="Times New Roman"/>
          <w:bCs/>
          <w:lang w:val="sv-SE"/>
        </w:rPr>
        <w:t>ban hành kèm theo Thông tư này.</w:t>
      </w:r>
    </w:p>
    <w:p w14:paraId="797DC5D5" w14:textId="0571FF47" w:rsidR="00463D1C" w:rsidRPr="00AF68C3" w:rsidRDefault="00AF68C3" w:rsidP="00AF68C3">
      <w:pPr>
        <w:spacing w:line="360" w:lineRule="auto"/>
        <w:ind w:firstLine="567"/>
        <w:jc w:val="both"/>
        <w:rPr>
          <w:rFonts w:ascii="Times New Roman" w:hAnsi="Times New Roman"/>
          <w:lang w:val="sv-SE"/>
        </w:rPr>
      </w:pPr>
      <w:r w:rsidRPr="00AF68C3">
        <w:rPr>
          <w:rFonts w:ascii="Times New Roman" w:hAnsi="Times New Roman"/>
          <w:bCs/>
          <w:lang w:val="sv-SE"/>
        </w:rPr>
        <w:t>c) Bác sỹ y răng hàm mặt, bác sỹ y học cổ truyền thực hiện phạm vi hoạt động chuyên môn ban hành theo Phụ lục 2 Thông tư này</w:t>
      </w:r>
      <w:r>
        <w:rPr>
          <w:rFonts w:ascii="Times New Roman" w:hAnsi="Times New Roman"/>
          <w:lang w:val="sv-SE"/>
        </w:rPr>
        <w:t>.</w:t>
      </w:r>
    </w:p>
    <w:p w14:paraId="489DC096" w14:textId="6243AEE0" w:rsidR="00DA3932" w:rsidRDefault="00DA3932" w:rsidP="00C31D82">
      <w:pPr>
        <w:spacing w:line="360" w:lineRule="auto"/>
        <w:ind w:firstLine="567"/>
        <w:jc w:val="both"/>
        <w:rPr>
          <w:rFonts w:ascii="Times New Roman" w:hAnsi="Times New Roman"/>
          <w:bCs/>
          <w:lang w:val="sv-SE"/>
        </w:rPr>
      </w:pPr>
      <w:r w:rsidRPr="002933EB">
        <w:rPr>
          <w:rFonts w:ascii="Times New Roman" w:hAnsi="Times New Roman"/>
          <w:bCs/>
          <w:lang w:val="sv-SE"/>
        </w:rPr>
        <w:lastRenderedPageBreak/>
        <w:t>3. Bác sỹ y học dự ph</w:t>
      </w:r>
      <w:r w:rsidR="007E739F" w:rsidRPr="002933EB">
        <w:rPr>
          <w:rFonts w:ascii="Times New Roman" w:hAnsi="Times New Roman"/>
          <w:bCs/>
          <w:lang w:val="sv-SE"/>
        </w:rPr>
        <w:t>òng:</w:t>
      </w:r>
      <w:r w:rsidR="007E739F">
        <w:rPr>
          <w:rFonts w:ascii="Times New Roman" w:hAnsi="Times New Roman"/>
          <w:b/>
          <w:lang w:val="sv-SE"/>
        </w:rPr>
        <w:t xml:space="preserve"> </w:t>
      </w:r>
      <w:r w:rsidR="007E739F" w:rsidRPr="00AC10DA">
        <w:rPr>
          <w:rFonts w:ascii="Times New Roman" w:hAnsi="Times New Roman"/>
          <w:bCs/>
          <w:lang w:val="sv-SE"/>
        </w:rPr>
        <w:t xml:space="preserve">phạm vi </w:t>
      </w:r>
      <w:r w:rsidR="007E739F">
        <w:rPr>
          <w:rFonts w:ascii="Times New Roman" w:hAnsi="Times New Roman"/>
          <w:bCs/>
          <w:lang w:val="sv-SE"/>
        </w:rPr>
        <w:t>hành nghề</w:t>
      </w:r>
      <w:r w:rsidR="007E739F" w:rsidRPr="00AC10DA">
        <w:rPr>
          <w:rFonts w:ascii="Times New Roman" w:hAnsi="Times New Roman"/>
          <w:bCs/>
          <w:lang w:val="sv-SE"/>
        </w:rPr>
        <w:t xml:space="preserve"> khám bệnh, chữa bệnh quy định tại Phụ lục </w:t>
      </w:r>
      <w:r w:rsidR="007E739F">
        <w:rPr>
          <w:rFonts w:ascii="Times New Roman" w:hAnsi="Times New Roman"/>
          <w:bCs/>
          <w:lang w:val="sv-SE"/>
        </w:rPr>
        <w:t>3</w:t>
      </w:r>
      <w:r w:rsidR="007E739F" w:rsidRPr="00AD3759">
        <w:rPr>
          <w:rFonts w:ascii="Times New Roman" w:hAnsi="Times New Roman"/>
          <w:bCs/>
          <w:lang w:val="sv-SE"/>
        </w:rPr>
        <w:t xml:space="preserve"> ban hành kèm theo Thông tư này</w:t>
      </w:r>
      <w:r w:rsidR="00A41B2A">
        <w:rPr>
          <w:rFonts w:ascii="Times New Roman" w:hAnsi="Times New Roman"/>
          <w:bCs/>
          <w:lang w:val="sv-SE"/>
        </w:rPr>
        <w:t>.</w:t>
      </w:r>
    </w:p>
    <w:p w14:paraId="50C743B2" w14:textId="6D4AF74B" w:rsidR="0019318A" w:rsidRPr="00835ABA" w:rsidRDefault="00C758FB">
      <w:pPr>
        <w:spacing w:line="360" w:lineRule="auto"/>
        <w:ind w:firstLine="567"/>
        <w:jc w:val="both"/>
        <w:rPr>
          <w:rFonts w:ascii="Times New Roman" w:hAnsi="Times New Roman"/>
          <w:b/>
          <w:lang w:val="sv-SE"/>
        </w:rPr>
      </w:pPr>
      <w:r w:rsidRPr="00835ABA">
        <w:rPr>
          <w:rFonts w:ascii="Times New Roman" w:hAnsi="Times New Roman"/>
          <w:b/>
          <w:bCs/>
          <w:lang w:val="sv-SE"/>
        </w:rPr>
        <w:t xml:space="preserve">Điều </w:t>
      </w:r>
      <w:r w:rsidR="00476005">
        <w:rPr>
          <w:rFonts w:ascii="Times New Roman" w:hAnsi="Times New Roman"/>
          <w:b/>
          <w:bCs/>
          <w:lang w:val="sv-SE"/>
        </w:rPr>
        <w:t>5</w:t>
      </w:r>
      <w:r w:rsidRPr="00835ABA">
        <w:rPr>
          <w:rFonts w:ascii="Times New Roman" w:hAnsi="Times New Roman"/>
          <w:b/>
          <w:bCs/>
          <w:lang w:val="sv-SE"/>
        </w:rPr>
        <w:t xml:space="preserve">. </w:t>
      </w:r>
      <w:r w:rsidR="000610DC" w:rsidRPr="00835ABA">
        <w:rPr>
          <w:rFonts w:ascii="Times New Roman" w:hAnsi="Times New Roman"/>
          <w:b/>
          <w:bCs/>
          <w:lang w:val="sv-SE"/>
        </w:rPr>
        <w:t>P</w:t>
      </w:r>
      <w:r w:rsidR="000610DC" w:rsidRPr="00835ABA">
        <w:rPr>
          <w:rFonts w:ascii="Times New Roman" w:hAnsi="Times New Roman"/>
          <w:b/>
          <w:lang w:val="pt-BR"/>
        </w:rPr>
        <w:t xml:space="preserve">hạm vi </w:t>
      </w:r>
      <w:r w:rsidR="00A96E92">
        <w:rPr>
          <w:rFonts w:ascii="Times New Roman" w:hAnsi="Times New Roman"/>
          <w:b/>
          <w:lang w:val="pt-BR"/>
        </w:rPr>
        <w:t>hành nghề</w:t>
      </w:r>
      <w:r w:rsidR="000610DC" w:rsidRPr="00835ABA">
        <w:rPr>
          <w:rFonts w:ascii="Times New Roman" w:hAnsi="Times New Roman"/>
          <w:b/>
          <w:lang w:val="pt-BR"/>
        </w:rPr>
        <w:t xml:space="preserve"> của </w:t>
      </w:r>
      <w:r w:rsidR="008C3A44">
        <w:rPr>
          <w:rFonts w:ascii="Times New Roman" w:hAnsi="Times New Roman"/>
          <w:b/>
          <w:lang w:val="vi-VN"/>
        </w:rPr>
        <w:t xml:space="preserve">người hành nghề có chức danh chuyên môn </w:t>
      </w:r>
      <w:r w:rsidR="008C3A44">
        <w:rPr>
          <w:rFonts w:ascii="Times New Roman" w:hAnsi="Times New Roman"/>
          <w:b/>
          <w:lang w:val="pt-BR"/>
        </w:rPr>
        <w:t>là</w:t>
      </w:r>
      <w:r w:rsidR="008C3A44" w:rsidRPr="00835ABA">
        <w:rPr>
          <w:rFonts w:ascii="Times New Roman" w:hAnsi="Times New Roman"/>
          <w:b/>
          <w:lang w:val="pt-BR"/>
        </w:rPr>
        <w:t xml:space="preserve"> </w:t>
      </w:r>
      <w:r w:rsidR="000610DC" w:rsidRPr="00835ABA">
        <w:rPr>
          <w:rFonts w:ascii="Times New Roman" w:hAnsi="Times New Roman"/>
          <w:b/>
          <w:lang w:val="pt-BR"/>
        </w:rPr>
        <w:t>y</w:t>
      </w:r>
      <w:r w:rsidR="00977666" w:rsidRPr="00835ABA">
        <w:rPr>
          <w:rFonts w:ascii="Times New Roman" w:hAnsi="Times New Roman"/>
          <w:b/>
          <w:lang w:val="sv-SE"/>
        </w:rPr>
        <w:t xml:space="preserve"> sỹ</w:t>
      </w:r>
    </w:p>
    <w:p w14:paraId="077CE5F9" w14:textId="363015A1" w:rsidR="0019318A" w:rsidRDefault="00F77F2A" w:rsidP="004775C4">
      <w:pPr>
        <w:spacing w:line="360" w:lineRule="auto"/>
        <w:ind w:firstLine="567"/>
        <w:jc w:val="both"/>
        <w:rPr>
          <w:rFonts w:ascii="Times New Roman" w:hAnsi="Times New Roman"/>
          <w:lang w:val="sv-SE"/>
        </w:rPr>
      </w:pPr>
      <w:r>
        <w:rPr>
          <w:rFonts w:ascii="Times New Roman" w:hAnsi="Times New Roman"/>
          <w:bCs/>
          <w:lang w:val="sv-SE"/>
        </w:rPr>
        <w:t>a) Y sỹ đa khoa: p</w:t>
      </w:r>
      <w:r w:rsidR="009C6655" w:rsidRPr="00AC10DA">
        <w:rPr>
          <w:rFonts w:ascii="Times New Roman" w:hAnsi="Times New Roman"/>
          <w:bCs/>
          <w:lang w:val="sv-SE"/>
        </w:rPr>
        <w:t xml:space="preserve">hạm vi </w:t>
      </w:r>
      <w:r w:rsidR="009C6655">
        <w:rPr>
          <w:rFonts w:ascii="Times New Roman" w:hAnsi="Times New Roman"/>
          <w:bCs/>
          <w:lang w:val="sv-SE"/>
        </w:rPr>
        <w:t>hành nghề</w:t>
      </w:r>
      <w:r w:rsidR="009C6655" w:rsidRPr="00AC10DA">
        <w:rPr>
          <w:rFonts w:ascii="Times New Roman" w:hAnsi="Times New Roman"/>
          <w:bCs/>
          <w:lang w:val="sv-SE"/>
        </w:rPr>
        <w:t xml:space="preserve"> khám bệnh, chữa bệnh quy định tại Phụ lục </w:t>
      </w:r>
      <w:r w:rsidR="009C6655">
        <w:rPr>
          <w:rFonts w:ascii="Times New Roman" w:hAnsi="Times New Roman"/>
          <w:bCs/>
          <w:lang w:val="sv-SE"/>
        </w:rPr>
        <w:t>4</w:t>
      </w:r>
      <w:r w:rsidR="009C6655" w:rsidRPr="00AD3759">
        <w:rPr>
          <w:rFonts w:ascii="Times New Roman" w:hAnsi="Times New Roman"/>
          <w:bCs/>
          <w:lang w:val="sv-SE"/>
        </w:rPr>
        <w:t xml:space="preserve"> ban hành kèm theo Thông tư này</w:t>
      </w:r>
      <w:r w:rsidR="009C6655">
        <w:rPr>
          <w:rFonts w:ascii="Times New Roman" w:hAnsi="Times New Roman"/>
          <w:bCs/>
          <w:lang w:val="sv-SE"/>
        </w:rPr>
        <w:t xml:space="preserve"> </w:t>
      </w:r>
      <w:r w:rsidR="004775C4">
        <w:rPr>
          <w:rFonts w:ascii="Times New Roman" w:hAnsi="Times New Roman"/>
          <w:bCs/>
          <w:lang w:val="sv-SE"/>
        </w:rPr>
        <w:t xml:space="preserve">(bao gồm </w:t>
      </w:r>
      <w:r w:rsidR="004775C4">
        <w:rPr>
          <w:rFonts w:ascii="Times New Roman" w:hAnsi="Times New Roman"/>
          <w:lang w:val="sv-SE"/>
        </w:rPr>
        <w:t>các kỹ thuật</w:t>
      </w:r>
      <w:r w:rsidR="00F70A91" w:rsidRPr="00835ABA">
        <w:rPr>
          <w:rFonts w:ascii="Times New Roman" w:hAnsi="Times New Roman"/>
          <w:lang w:val="sv-SE"/>
        </w:rPr>
        <w:t xml:space="preserve"> sơ cứu ban đầu, khám bệnh, chữa bệnh </w:t>
      </w:r>
      <w:r w:rsidR="005C2003">
        <w:rPr>
          <w:rFonts w:ascii="Times New Roman" w:hAnsi="Times New Roman"/>
          <w:lang w:val="sv-SE"/>
        </w:rPr>
        <w:t>thông thường</w:t>
      </w:r>
      <w:r w:rsidR="00F70A91" w:rsidRPr="00835ABA">
        <w:rPr>
          <w:rFonts w:ascii="Times New Roman" w:hAnsi="Times New Roman"/>
          <w:lang w:val="sv-SE"/>
        </w:rPr>
        <w:t xml:space="preserve"> theo quy định tại Thông tư liên tịch số 10/2015/TTLT-BYT-BNV</w:t>
      </w:r>
      <w:r w:rsidR="004775C4">
        <w:rPr>
          <w:rFonts w:ascii="Times New Roman" w:hAnsi="Times New Roman"/>
          <w:lang w:val="sv-SE"/>
        </w:rPr>
        <w:t>)</w:t>
      </w:r>
      <w:r>
        <w:rPr>
          <w:rFonts w:ascii="Times New Roman" w:hAnsi="Times New Roman"/>
          <w:lang w:val="sv-SE"/>
        </w:rPr>
        <w:t>.</w:t>
      </w:r>
    </w:p>
    <w:p w14:paraId="763C0F2B" w14:textId="3194D805" w:rsidR="00F77F2A" w:rsidRDefault="00F77F2A" w:rsidP="00F77F2A">
      <w:pPr>
        <w:spacing w:line="360" w:lineRule="auto"/>
        <w:ind w:firstLine="567"/>
        <w:jc w:val="both"/>
        <w:rPr>
          <w:rFonts w:ascii="Times New Roman" w:hAnsi="Times New Roman"/>
          <w:bCs/>
          <w:lang w:val="sv-SE"/>
        </w:rPr>
      </w:pPr>
      <w:r>
        <w:rPr>
          <w:rFonts w:ascii="Times New Roman" w:hAnsi="Times New Roman"/>
          <w:bCs/>
          <w:lang w:val="sv-SE"/>
        </w:rPr>
        <w:t>b</w:t>
      </w:r>
      <w:r>
        <w:rPr>
          <w:rFonts w:ascii="Times New Roman" w:hAnsi="Times New Roman"/>
          <w:bCs/>
          <w:lang w:val="sv-SE"/>
        </w:rPr>
        <w:t xml:space="preserve">) Y sỹ </w:t>
      </w:r>
      <w:r>
        <w:rPr>
          <w:rFonts w:ascii="Times New Roman" w:hAnsi="Times New Roman"/>
          <w:bCs/>
          <w:lang w:val="sv-SE"/>
        </w:rPr>
        <w:t>sản nhi</w:t>
      </w:r>
      <w:r>
        <w:rPr>
          <w:rFonts w:ascii="Times New Roman" w:hAnsi="Times New Roman"/>
          <w:bCs/>
          <w:lang w:val="sv-SE"/>
        </w:rPr>
        <w:t>: P</w:t>
      </w:r>
      <w:r w:rsidRPr="00AC10DA">
        <w:rPr>
          <w:rFonts w:ascii="Times New Roman" w:hAnsi="Times New Roman"/>
          <w:bCs/>
          <w:lang w:val="sv-SE"/>
        </w:rPr>
        <w:t xml:space="preserve">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Phụ lục </w:t>
      </w:r>
      <w:r>
        <w:rPr>
          <w:rFonts w:ascii="Times New Roman" w:hAnsi="Times New Roman"/>
          <w:bCs/>
          <w:lang w:val="sv-SE"/>
        </w:rPr>
        <w:t>5</w:t>
      </w:r>
      <w:r w:rsidRPr="00AD3759">
        <w:rPr>
          <w:rFonts w:ascii="Times New Roman" w:hAnsi="Times New Roman"/>
          <w:bCs/>
          <w:lang w:val="sv-SE"/>
        </w:rPr>
        <w:t xml:space="preserve"> ban hành kèm theo Thông tư này</w:t>
      </w:r>
      <w:r>
        <w:rPr>
          <w:rFonts w:ascii="Times New Roman" w:hAnsi="Times New Roman"/>
          <w:bCs/>
          <w:lang w:val="sv-SE"/>
        </w:rPr>
        <w:t>.</w:t>
      </w:r>
    </w:p>
    <w:p w14:paraId="7C7C136E" w14:textId="51C7B250" w:rsidR="007A2285" w:rsidRDefault="007A2285" w:rsidP="007A2285">
      <w:pPr>
        <w:spacing w:line="360" w:lineRule="auto"/>
        <w:ind w:firstLine="567"/>
        <w:jc w:val="both"/>
        <w:rPr>
          <w:rFonts w:ascii="Times New Roman" w:hAnsi="Times New Roman"/>
          <w:bCs/>
          <w:lang w:val="sv-SE"/>
        </w:rPr>
      </w:pPr>
      <w:r>
        <w:rPr>
          <w:rFonts w:ascii="Times New Roman" w:hAnsi="Times New Roman"/>
          <w:bCs/>
          <w:lang w:val="sv-SE"/>
        </w:rPr>
        <w:t>c</w:t>
      </w:r>
      <w:r>
        <w:rPr>
          <w:rFonts w:ascii="Times New Roman" w:hAnsi="Times New Roman"/>
          <w:bCs/>
          <w:lang w:val="sv-SE"/>
        </w:rPr>
        <w:t xml:space="preserve">) Y sỹ </w:t>
      </w:r>
      <w:r>
        <w:rPr>
          <w:rFonts w:ascii="Times New Roman" w:hAnsi="Times New Roman"/>
          <w:bCs/>
          <w:lang w:val="sv-SE"/>
        </w:rPr>
        <w:t>y học cổ truyền</w:t>
      </w:r>
      <w:r>
        <w:rPr>
          <w:rFonts w:ascii="Times New Roman" w:hAnsi="Times New Roman"/>
          <w:bCs/>
          <w:lang w:val="sv-SE"/>
        </w:rPr>
        <w:t>: P</w:t>
      </w:r>
      <w:r w:rsidRPr="00AC10DA">
        <w:rPr>
          <w:rFonts w:ascii="Times New Roman" w:hAnsi="Times New Roman"/>
          <w:bCs/>
          <w:lang w:val="sv-SE"/>
        </w:rPr>
        <w:t xml:space="preserve">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Phụ lục </w:t>
      </w:r>
      <w:r>
        <w:rPr>
          <w:rFonts w:ascii="Times New Roman" w:hAnsi="Times New Roman"/>
          <w:bCs/>
          <w:lang w:val="sv-SE"/>
        </w:rPr>
        <w:t>6</w:t>
      </w:r>
      <w:r w:rsidRPr="00AD3759">
        <w:rPr>
          <w:rFonts w:ascii="Times New Roman" w:hAnsi="Times New Roman"/>
          <w:bCs/>
          <w:lang w:val="sv-SE"/>
        </w:rPr>
        <w:t xml:space="preserve"> ban hành kèm theo Thông tư này</w:t>
      </w:r>
      <w:r>
        <w:rPr>
          <w:rFonts w:ascii="Times New Roman" w:hAnsi="Times New Roman"/>
          <w:bCs/>
          <w:lang w:val="sv-SE"/>
        </w:rPr>
        <w:t>.</w:t>
      </w:r>
    </w:p>
    <w:p w14:paraId="5BBA71CD" w14:textId="118FBA36" w:rsidR="0019318A" w:rsidRDefault="000610DC">
      <w:pPr>
        <w:spacing w:line="360" w:lineRule="auto"/>
        <w:ind w:firstLine="567"/>
        <w:jc w:val="both"/>
        <w:rPr>
          <w:rFonts w:ascii="Times New Roman" w:hAnsi="Times New Roman"/>
          <w:b/>
          <w:bCs/>
          <w:iCs/>
          <w:lang w:val="sv-SE"/>
        </w:rPr>
      </w:pPr>
      <w:r w:rsidRPr="00835ABA">
        <w:rPr>
          <w:rFonts w:ascii="Times New Roman" w:hAnsi="Times New Roman"/>
          <w:b/>
          <w:lang w:val="sv-SE"/>
        </w:rPr>
        <w:t xml:space="preserve">Điều </w:t>
      </w:r>
      <w:r w:rsidR="00476005">
        <w:rPr>
          <w:rFonts w:ascii="Times New Roman" w:hAnsi="Times New Roman"/>
          <w:b/>
          <w:lang w:val="sv-SE"/>
        </w:rPr>
        <w:t>6</w:t>
      </w:r>
      <w:r w:rsidR="00977666"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sidR="00A96E92">
        <w:rPr>
          <w:rFonts w:ascii="Times New Roman" w:hAnsi="Times New Roman"/>
          <w:b/>
          <w:lang w:val="pt-BR"/>
        </w:rPr>
        <w:t>hành nghề</w:t>
      </w:r>
      <w:r w:rsidR="00A96E92" w:rsidRPr="00835ABA">
        <w:rPr>
          <w:rFonts w:ascii="Times New Roman" w:hAnsi="Times New Roman"/>
          <w:b/>
          <w:lang w:val="pt-BR"/>
        </w:rPr>
        <w:t xml:space="preserve"> </w:t>
      </w:r>
      <w:r w:rsidRPr="00835ABA">
        <w:rPr>
          <w:rFonts w:ascii="Times New Roman" w:hAnsi="Times New Roman"/>
          <w:b/>
          <w:lang w:val="pt-BR"/>
        </w:rPr>
        <w:t xml:space="preserve">của </w:t>
      </w:r>
      <w:r w:rsidR="002E0CE3">
        <w:rPr>
          <w:rFonts w:ascii="Times New Roman" w:hAnsi="Times New Roman"/>
          <w:b/>
          <w:lang w:val="vi-VN"/>
        </w:rPr>
        <w:t xml:space="preserve">người hành nghề có chức danh chuyên môn </w:t>
      </w:r>
      <w:r w:rsidR="002E0CE3">
        <w:rPr>
          <w:rFonts w:ascii="Times New Roman" w:hAnsi="Times New Roman"/>
          <w:b/>
          <w:lang w:val="pt-BR"/>
        </w:rPr>
        <w:t>là</w:t>
      </w:r>
      <w:r w:rsidR="002E0CE3" w:rsidRPr="00835ABA">
        <w:rPr>
          <w:rFonts w:ascii="Times New Roman" w:hAnsi="Times New Roman"/>
          <w:b/>
          <w:lang w:val="pt-BR"/>
        </w:rPr>
        <w:t xml:space="preserve"> </w:t>
      </w:r>
      <w:r w:rsidRPr="00835ABA">
        <w:rPr>
          <w:rFonts w:ascii="Times New Roman" w:hAnsi="Times New Roman"/>
          <w:b/>
          <w:lang w:val="pt-BR"/>
        </w:rPr>
        <w:t>đ</w:t>
      </w:r>
      <w:r w:rsidR="00977666" w:rsidRPr="00835ABA">
        <w:rPr>
          <w:rFonts w:ascii="Times New Roman" w:hAnsi="Times New Roman"/>
          <w:b/>
          <w:lang w:val="sv-SE"/>
        </w:rPr>
        <w:t>iều dưỡng viên</w:t>
      </w:r>
      <w:r w:rsidR="00973B54">
        <w:rPr>
          <w:rFonts w:ascii="Times New Roman" w:hAnsi="Times New Roman"/>
          <w:b/>
          <w:lang w:val="sv-SE"/>
        </w:rPr>
        <w:t xml:space="preserve"> </w:t>
      </w:r>
    </w:p>
    <w:p w14:paraId="180D8328" w14:textId="187829B3" w:rsidR="00312507" w:rsidRDefault="00973B54" w:rsidP="00312507">
      <w:pPr>
        <w:spacing w:line="360" w:lineRule="auto"/>
        <w:ind w:firstLine="567"/>
        <w:jc w:val="both"/>
        <w:rPr>
          <w:rFonts w:ascii="Times New Roman" w:hAnsi="Times New Roman"/>
          <w:bCs/>
          <w:lang w:val="sv-SE"/>
        </w:rPr>
      </w:pPr>
      <w:r>
        <w:rPr>
          <w:rFonts w:ascii="Times New Roman" w:hAnsi="Times New Roman"/>
          <w:bCs/>
          <w:lang w:val="sv-SE"/>
        </w:rPr>
        <w:t>P</w:t>
      </w:r>
      <w:r w:rsidR="00312507" w:rsidRPr="00AC10DA">
        <w:rPr>
          <w:rFonts w:ascii="Times New Roman" w:hAnsi="Times New Roman"/>
          <w:bCs/>
          <w:lang w:val="sv-SE"/>
        </w:rPr>
        <w:t xml:space="preserve">hạm vi </w:t>
      </w:r>
      <w:r w:rsidR="00312507">
        <w:rPr>
          <w:rFonts w:ascii="Times New Roman" w:hAnsi="Times New Roman"/>
          <w:bCs/>
          <w:lang w:val="sv-SE"/>
        </w:rPr>
        <w:t>hành nghề</w:t>
      </w:r>
      <w:r w:rsidR="00312507" w:rsidRPr="00AC10DA">
        <w:rPr>
          <w:rFonts w:ascii="Times New Roman" w:hAnsi="Times New Roman"/>
          <w:bCs/>
          <w:lang w:val="sv-SE"/>
        </w:rPr>
        <w:t xml:space="preserve"> khám bệnh, chữa bệnh quy định tại Phụ lục </w:t>
      </w:r>
      <w:r w:rsidR="007A2285">
        <w:rPr>
          <w:rFonts w:ascii="Times New Roman" w:hAnsi="Times New Roman"/>
          <w:bCs/>
          <w:lang w:val="sv-SE"/>
        </w:rPr>
        <w:t>7</w:t>
      </w:r>
      <w:r w:rsidR="00312507" w:rsidRPr="00AD3759">
        <w:rPr>
          <w:rFonts w:ascii="Times New Roman" w:hAnsi="Times New Roman"/>
          <w:bCs/>
          <w:lang w:val="sv-SE"/>
        </w:rPr>
        <w:t xml:space="preserve"> ban hành kèm theo Thông tư này</w:t>
      </w:r>
    </w:p>
    <w:p w14:paraId="1E42A5BD" w14:textId="376EEAEA" w:rsidR="00973B54" w:rsidRDefault="00973B54" w:rsidP="00973B54">
      <w:pPr>
        <w:spacing w:line="360" w:lineRule="auto"/>
        <w:ind w:firstLine="567"/>
        <w:jc w:val="both"/>
        <w:rPr>
          <w:rFonts w:ascii="Times New Roman" w:hAnsi="Times New Roman"/>
          <w:b/>
          <w:bCs/>
          <w:iCs/>
          <w:lang w:val="sv-SE"/>
        </w:rPr>
      </w:pPr>
      <w:r w:rsidRPr="00835ABA">
        <w:rPr>
          <w:rFonts w:ascii="Times New Roman" w:hAnsi="Times New Roman"/>
          <w:b/>
          <w:lang w:val="sv-SE"/>
        </w:rPr>
        <w:t xml:space="preserve">Điều </w:t>
      </w:r>
      <w:r w:rsidR="00476005">
        <w:rPr>
          <w:rFonts w:ascii="Times New Roman" w:hAnsi="Times New Roman"/>
          <w:b/>
          <w:lang w:val="sv-SE"/>
        </w:rPr>
        <w:t>7</w:t>
      </w:r>
      <w:r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Pr>
          <w:rFonts w:ascii="Times New Roman" w:hAnsi="Times New Roman"/>
          <w:b/>
          <w:lang w:val="pt-BR"/>
        </w:rPr>
        <w:t>hành nghề</w:t>
      </w:r>
      <w:r w:rsidRPr="00835ABA">
        <w:rPr>
          <w:rFonts w:ascii="Times New Roman" w:hAnsi="Times New Roman"/>
          <w:b/>
          <w:lang w:val="pt-BR"/>
        </w:rPr>
        <w:t xml:space="preserve"> của</w:t>
      </w:r>
      <w:r w:rsidR="002E0CE3">
        <w:rPr>
          <w:rFonts w:ascii="Times New Roman" w:hAnsi="Times New Roman"/>
          <w:b/>
          <w:lang w:val="vi-VN"/>
        </w:rPr>
        <w:t xml:space="preserve"> người hành nghề có chức danh chuyên môn </w:t>
      </w:r>
      <w:r w:rsidR="002E0CE3">
        <w:rPr>
          <w:rFonts w:ascii="Times New Roman" w:hAnsi="Times New Roman"/>
          <w:b/>
          <w:lang w:val="pt-BR"/>
        </w:rPr>
        <w:t>là</w:t>
      </w:r>
      <w:r w:rsidRPr="00835ABA">
        <w:rPr>
          <w:rFonts w:ascii="Times New Roman" w:hAnsi="Times New Roman"/>
          <w:b/>
          <w:lang w:val="pt-BR"/>
        </w:rPr>
        <w:t xml:space="preserve"> h</w:t>
      </w:r>
      <w:r w:rsidRPr="00835ABA">
        <w:rPr>
          <w:rFonts w:ascii="Times New Roman" w:hAnsi="Times New Roman"/>
          <w:b/>
          <w:bCs/>
          <w:iCs/>
          <w:lang w:val="sv-SE"/>
        </w:rPr>
        <w:t>ộ sinh viên</w:t>
      </w:r>
      <w:r>
        <w:rPr>
          <w:rFonts w:ascii="Times New Roman" w:hAnsi="Times New Roman"/>
          <w:b/>
          <w:bCs/>
          <w:iCs/>
          <w:lang w:val="sv-SE"/>
        </w:rPr>
        <w:t xml:space="preserve"> </w:t>
      </w:r>
    </w:p>
    <w:p w14:paraId="3A5FC230" w14:textId="5CF3E364" w:rsidR="001B0D6C" w:rsidRDefault="00973B54" w:rsidP="001B0D6C">
      <w:pPr>
        <w:spacing w:line="360" w:lineRule="auto"/>
        <w:ind w:firstLine="567"/>
        <w:jc w:val="both"/>
        <w:rPr>
          <w:rFonts w:ascii="Times New Roman" w:hAnsi="Times New Roman"/>
          <w:bCs/>
          <w:lang w:val="sv-SE"/>
        </w:rPr>
      </w:pPr>
      <w:r>
        <w:rPr>
          <w:rFonts w:ascii="Times New Roman" w:hAnsi="Times New Roman"/>
          <w:bCs/>
          <w:lang w:val="sv-SE"/>
        </w:rPr>
        <w:t>P</w:t>
      </w:r>
      <w:r w:rsidR="001B0D6C" w:rsidRPr="00AC10DA">
        <w:rPr>
          <w:rFonts w:ascii="Times New Roman" w:hAnsi="Times New Roman"/>
          <w:bCs/>
          <w:lang w:val="sv-SE"/>
        </w:rPr>
        <w:t xml:space="preserve">hạm vi </w:t>
      </w:r>
      <w:r w:rsidR="001B0D6C">
        <w:rPr>
          <w:rFonts w:ascii="Times New Roman" w:hAnsi="Times New Roman"/>
          <w:bCs/>
          <w:lang w:val="sv-SE"/>
        </w:rPr>
        <w:t>hành nghề</w:t>
      </w:r>
      <w:r w:rsidR="001B0D6C" w:rsidRPr="00AC10DA">
        <w:rPr>
          <w:rFonts w:ascii="Times New Roman" w:hAnsi="Times New Roman"/>
          <w:bCs/>
          <w:lang w:val="sv-SE"/>
        </w:rPr>
        <w:t xml:space="preserve"> khám bệnh, chữa bệnh quy định tại Phụ lục </w:t>
      </w:r>
      <w:r w:rsidR="007A2285">
        <w:rPr>
          <w:rFonts w:ascii="Times New Roman" w:hAnsi="Times New Roman"/>
          <w:bCs/>
          <w:lang w:val="sv-SE"/>
        </w:rPr>
        <w:t>8</w:t>
      </w:r>
      <w:r w:rsidR="001B0D6C" w:rsidRPr="00AD3759">
        <w:rPr>
          <w:rFonts w:ascii="Times New Roman" w:hAnsi="Times New Roman"/>
          <w:bCs/>
          <w:lang w:val="sv-SE"/>
        </w:rPr>
        <w:t xml:space="preserve"> ban hành kèm theo Thông tư này</w:t>
      </w:r>
    </w:p>
    <w:p w14:paraId="10F78130" w14:textId="1382DC8A" w:rsidR="00973B54" w:rsidRDefault="00973B54" w:rsidP="00973B54">
      <w:pPr>
        <w:spacing w:line="360" w:lineRule="auto"/>
        <w:ind w:firstLine="567"/>
        <w:jc w:val="both"/>
        <w:rPr>
          <w:rFonts w:ascii="Times New Roman" w:hAnsi="Times New Roman"/>
          <w:b/>
          <w:bCs/>
          <w:iCs/>
          <w:lang w:val="sv-SE"/>
        </w:rPr>
      </w:pPr>
      <w:r w:rsidRPr="00835ABA">
        <w:rPr>
          <w:rFonts w:ascii="Times New Roman" w:hAnsi="Times New Roman"/>
          <w:b/>
          <w:lang w:val="sv-SE"/>
        </w:rPr>
        <w:t xml:space="preserve">Điều </w:t>
      </w:r>
      <w:r w:rsidR="00476005">
        <w:rPr>
          <w:rFonts w:ascii="Times New Roman" w:hAnsi="Times New Roman"/>
          <w:b/>
          <w:lang w:val="sv-SE"/>
        </w:rPr>
        <w:t>8</w:t>
      </w:r>
      <w:r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Pr>
          <w:rFonts w:ascii="Times New Roman" w:hAnsi="Times New Roman"/>
          <w:b/>
          <w:lang w:val="pt-BR"/>
        </w:rPr>
        <w:t>hành nghề</w:t>
      </w:r>
      <w:r w:rsidRPr="00835ABA">
        <w:rPr>
          <w:rFonts w:ascii="Times New Roman" w:hAnsi="Times New Roman"/>
          <w:b/>
          <w:lang w:val="pt-BR"/>
        </w:rPr>
        <w:t xml:space="preserve"> của </w:t>
      </w:r>
      <w:r w:rsidR="002E0CE3">
        <w:rPr>
          <w:rFonts w:ascii="Times New Roman" w:hAnsi="Times New Roman"/>
          <w:b/>
          <w:lang w:val="vi-VN"/>
        </w:rPr>
        <w:t xml:space="preserve">người hành nghề có chức danh chuyên môn </w:t>
      </w:r>
      <w:r w:rsidR="002E0CE3">
        <w:rPr>
          <w:rFonts w:ascii="Times New Roman" w:hAnsi="Times New Roman"/>
          <w:b/>
          <w:lang w:val="pt-BR"/>
        </w:rPr>
        <w:t>là</w:t>
      </w:r>
      <w:r w:rsidR="002E0CE3" w:rsidRPr="00835ABA">
        <w:rPr>
          <w:rFonts w:ascii="Times New Roman" w:hAnsi="Times New Roman"/>
          <w:b/>
          <w:bCs/>
          <w:iCs/>
          <w:lang w:val="sv-SE"/>
        </w:rPr>
        <w:t xml:space="preserve"> </w:t>
      </w:r>
      <w:r w:rsidRPr="00835ABA">
        <w:rPr>
          <w:rFonts w:ascii="Times New Roman" w:hAnsi="Times New Roman"/>
          <w:b/>
          <w:bCs/>
          <w:iCs/>
          <w:lang w:val="sv-SE"/>
        </w:rPr>
        <w:t>kỹ thuật viên</w:t>
      </w:r>
    </w:p>
    <w:p w14:paraId="1AACBE09" w14:textId="00A5D2A7" w:rsidR="0019318A" w:rsidRPr="00835ABA" w:rsidRDefault="00476005">
      <w:pPr>
        <w:spacing w:line="360" w:lineRule="auto"/>
        <w:ind w:firstLine="567"/>
        <w:jc w:val="both"/>
        <w:rPr>
          <w:rFonts w:ascii="Times New Roman" w:hAnsi="Times New Roman"/>
          <w:lang w:val="sv-SE"/>
        </w:rPr>
      </w:pPr>
      <w:r w:rsidRPr="002933EB">
        <w:rPr>
          <w:rFonts w:ascii="Times New Roman" w:hAnsi="Times New Roman"/>
          <w:iCs/>
          <w:lang w:val="sv-SE"/>
        </w:rPr>
        <w:t>P</w:t>
      </w:r>
      <w:r w:rsidR="001B0D6C" w:rsidRPr="00AC10DA">
        <w:rPr>
          <w:rFonts w:ascii="Times New Roman" w:hAnsi="Times New Roman"/>
          <w:bCs/>
          <w:lang w:val="sv-SE"/>
        </w:rPr>
        <w:t xml:space="preserve">hạm vi </w:t>
      </w:r>
      <w:r w:rsidR="001B0D6C">
        <w:rPr>
          <w:rFonts w:ascii="Times New Roman" w:hAnsi="Times New Roman"/>
          <w:bCs/>
          <w:lang w:val="sv-SE"/>
        </w:rPr>
        <w:t>hành nghề</w:t>
      </w:r>
      <w:r w:rsidR="001B0D6C" w:rsidRPr="00AC10DA">
        <w:rPr>
          <w:rFonts w:ascii="Times New Roman" w:hAnsi="Times New Roman"/>
          <w:bCs/>
          <w:lang w:val="sv-SE"/>
        </w:rPr>
        <w:t xml:space="preserve"> khám bệnh, chữa bệnh quy định tại Phụ lục </w:t>
      </w:r>
      <w:r w:rsidR="007A2285">
        <w:rPr>
          <w:rFonts w:ascii="Times New Roman" w:hAnsi="Times New Roman"/>
          <w:bCs/>
          <w:lang w:val="sv-SE"/>
        </w:rPr>
        <w:t>9</w:t>
      </w:r>
      <w:r w:rsidR="001B0D6C" w:rsidRPr="00AD3759">
        <w:rPr>
          <w:rFonts w:ascii="Times New Roman" w:hAnsi="Times New Roman"/>
          <w:bCs/>
          <w:lang w:val="sv-SE"/>
        </w:rPr>
        <w:t xml:space="preserve"> ban hành kèm theo Thông tư này</w:t>
      </w:r>
      <w:r w:rsidR="00B46828">
        <w:rPr>
          <w:rFonts w:ascii="Times New Roman" w:hAnsi="Times New Roman"/>
          <w:bCs/>
          <w:lang w:val="sv-SE"/>
        </w:rPr>
        <w:t xml:space="preserve"> </w:t>
      </w:r>
      <w:r w:rsidR="001B0D6C" w:rsidRPr="00AF68C3">
        <w:rPr>
          <w:rFonts w:ascii="Times New Roman" w:hAnsi="Times New Roman"/>
          <w:bCs/>
          <w:iCs/>
          <w:lang w:val="sv-SE"/>
        </w:rPr>
        <w:t xml:space="preserve">(theo danh mục </w:t>
      </w:r>
      <w:r w:rsidR="003108DC" w:rsidRPr="00AF68C3">
        <w:rPr>
          <w:rFonts w:ascii="Times New Roman" w:hAnsi="Times New Roman"/>
          <w:bCs/>
          <w:iCs/>
          <w:lang w:val="sv-SE"/>
        </w:rPr>
        <w:t>quy định</w:t>
      </w:r>
      <w:r w:rsidR="002E0CE3">
        <w:rPr>
          <w:rFonts w:ascii="Times New Roman" w:hAnsi="Times New Roman"/>
          <w:b/>
          <w:bCs/>
          <w:iCs/>
          <w:lang w:val="vi-VN"/>
        </w:rPr>
        <w:t xml:space="preserve"> </w:t>
      </w:r>
      <w:r w:rsidR="00D53101" w:rsidRPr="00835ABA">
        <w:rPr>
          <w:rFonts w:ascii="Times New Roman" w:hAnsi="Times New Roman"/>
          <w:lang w:val="sv-SE"/>
        </w:rPr>
        <w:t>Thông tư số 26/2015/TTLTBYT-BNV ngày 07 tháng 10  năm 2015 quy định mã số, tiêu chuẩn chức danh nghề nghiệp điều dưỡng, hộ sinh, kỹ thuật y</w:t>
      </w:r>
      <w:r w:rsidR="003108DC">
        <w:rPr>
          <w:rFonts w:ascii="Times New Roman" w:hAnsi="Times New Roman"/>
          <w:lang w:val="sv-SE"/>
        </w:rPr>
        <w:t>)</w:t>
      </w:r>
      <w:r w:rsidR="000F5385" w:rsidRPr="00835ABA">
        <w:rPr>
          <w:rFonts w:ascii="Times New Roman" w:hAnsi="Times New Roman"/>
          <w:lang w:val="sv-SE"/>
        </w:rPr>
        <w:t>.</w:t>
      </w:r>
    </w:p>
    <w:p w14:paraId="50F4C869" w14:textId="20E58FF0" w:rsidR="00610FC1" w:rsidRPr="00835ABA" w:rsidRDefault="00610FC1" w:rsidP="00B46828">
      <w:pPr>
        <w:spacing w:line="360" w:lineRule="auto"/>
        <w:ind w:firstLine="567"/>
        <w:jc w:val="both"/>
        <w:rPr>
          <w:rFonts w:ascii="Times New Roman" w:hAnsi="Times New Roman"/>
          <w:b/>
          <w:lang w:val="sv-SE"/>
        </w:rPr>
      </w:pPr>
      <w:r w:rsidRPr="00835ABA">
        <w:rPr>
          <w:rFonts w:ascii="Times New Roman" w:hAnsi="Times New Roman"/>
          <w:b/>
          <w:lang w:val="sv-SE"/>
        </w:rPr>
        <w:t xml:space="preserve">Điều </w:t>
      </w:r>
      <w:r w:rsidR="00476005">
        <w:rPr>
          <w:rFonts w:ascii="Times New Roman" w:hAnsi="Times New Roman"/>
          <w:b/>
          <w:lang w:val="sv-SE"/>
        </w:rPr>
        <w:t>9</w:t>
      </w:r>
      <w:r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Pr>
          <w:rFonts w:ascii="Times New Roman" w:hAnsi="Times New Roman"/>
          <w:b/>
          <w:lang w:val="pt-BR"/>
        </w:rPr>
        <w:t>hành nghề</w:t>
      </w:r>
      <w:r w:rsidRPr="00835ABA">
        <w:rPr>
          <w:rFonts w:ascii="Times New Roman" w:hAnsi="Times New Roman"/>
          <w:b/>
          <w:lang w:val="pt-BR"/>
        </w:rPr>
        <w:t xml:space="preserve"> của</w:t>
      </w:r>
      <w:r w:rsidR="002E0CE3">
        <w:rPr>
          <w:rFonts w:ascii="Times New Roman" w:hAnsi="Times New Roman"/>
          <w:b/>
          <w:lang w:val="vi-VN"/>
        </w:rPr>
        <w:t xml:space="preserve"> người hành nghề có chức danh chuyên môn </w:t>
      </w:r>
      <w:r w:rsidR="002E0CE3">
        <w:rPr>
          <w:rFonts w:ascii="Times New Roman" w:hAnsi="Times New Roman"/>
          <w:b/>
          <w:lang w:val="pt-BR"/>
        </w:rPr>
        <w:t>là</w:t>
      </w:r>
      <w:r w:rsidRPr="00835ABA">
        <w:rPr>
          <w:rFonts w:ascii="Times New Roman" w:hAnsi="Times New Roman"/>
          <w:b/>
          <w:lang w:val="pt-BR"/>
        </w:rPr>
        <w:t xml:space="preserve"> </w:t>
      </w:r>
      <w:r>
        <w:rPr>
          <w:rFonts w:ascii="Times New Roman" w:hAnsi="Times New Roman"/>
          <w:b/>
          <w:lang w:val="pt-BR"/>
        </w:rPr>
        <w:t>dinh dưỡng lâm sàng</w:t>
      </w:r>
    </w:p>
    <w:p w14:paraId="47CC8025" w14:textId="2FE936BC" w:rsidR="00B46828" w:rsidRPr="00835ABA" w:rsidRDefault="003108DC" w:rsidP="00B46828">
      <w:pPr>
        <w:spacing w:line="360" w:lineRule="auto"/>
        <w:ind w:firstLine="567"/>
        <w:jc w:val="both"/>
        <w:rPr>
          <w:rFonts w:ascii="Times New Roman" w:hAnsi="Times New Roman"/>
          <w:lang w:val="sv-SE"/>
        </w:rPr>
      </w:pPr>
      <w:r>
        <w:rPr>
          <w:rFonts w:ascii="Times New Roman" w:hAnsi="Times New Roman"/>
          <w:bCs/>
          <w:lang w:val="sv-SE"/>
        </w:rPr>
        <w:t>P</w:t>
      </w:r>
      <w:r w:rsidRPr="00AC10DA">
        <w:rPr>
          <w:rFonts w:ascii="Times New Roman" w:hAnsi="Times New Roman"/>
          <w:bCs/>
          <w:lang w:val="sv-SE"/>
        </w:rPr>
        <w:t xml:space="preserve">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Phụ lục </w:t>
      </w:r>
      <w:r w:rsidR="007A2285">
        <w:rPr>
          <w:rFonts w:ascii="Times New Roman" w:hAnsi="Times New Roman"/>
          <w:bCs/>
          <w:lang w:val="sv-SE"/>
        </w:rPr>
        <w:t>10</w:t>
      </w:r>
      <w:r w:rsidRPr="00AD3759">
        <w:rPr>
          <w:rFonts w:ascii="Times New Roman" w:hAnsi="Times New Roman"/>
          <w:bCs/>
          <w:lang w:val="sv-SE"/>
        </w:rPr>
        <w:t xml:space="preserve"> ban hành kèm theo Thông tư này</w:t>
      </w:r>
      <w:r w:rsidRPr="00835ABA" w:rsidDel="003108DC">
        <w:rPr>
          <w:rFonts w:ascii="Times New Roman" w:hAnsi="Times New Roman"/>
          <w:lang w:val="sv-SE"/>
        </w:rPr>
        <w:t xml:space="preserve"> </w:t>
      </w:r>
    </w:p>
    <w:p w14:paraId="5361357C" w14:textId="7E1176D4" w:rsidR="00610FC1" w:rsidRPr="00835ABA" w:rsidRDefault="00610FC1" w:rsidP="00B46828">
      <w:pPr>
        <w:spacing w:line="360" w:lineRule="auto"/>
        <w:ind w:firstLine="567"/>
        <w:jc w:val="both"/>
        <w:rPr>
          <w:rFonts w:ascii="Times New Roman" w:hAnsi="Times New Roman"/>
          <w:b/>
          <w:lang w:val="sv-SE"/>
        </w:rPr>
      </w:pPr>
      <w:r w:rsidRPr="00835ABA">
        <w:rPr>
          <w:rFonts w:ascii="Times New Roman" w:hAnsi="Times New Roman"/>
          <w:b/>
          <w:lang w:val="sv-SE"/>
        </w:rPr>
        <w:lastRenderedPageBreak/>
        <w:t xml:space="preserve">Điều </w:t>
      </w:r>
      <w:r w:rsidR="00476005">
        <w:rPr>
          <w:rFonts w:ascii="Times New Roman" w:hAnsi="Times New Roman"/>
          <w:b/>
          <w:lang w:val="sv-SE"/>
        </w:rPr>
        <w:t>10</w:t>
      </w:r>
      <w:r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Pr>
          <w:rFonts w:ascii="Times New Roman" w:hAnsi="Times New Roman"/>
          <w:b/>
          <w:lang w:val="pt-BR"/>
        </w:rPr>
        <w:t>hành nghề</w:t>
      </w:r>
      <w:r w:rsidRPr="00835ABA">
        <w:rPr>
          <w:rFonts w:ascii="Times New Roman" w:hAnsi="Times New Roman"/>
          <w:b/>
          <w:lang w:val="pt-BR"/>
        </w:rPr>
        <w:t xml:space="preserve"> của </w:t>
      </w:r>
      <w:r>
        <w:rPr>
          <w:rFonts w:ascii="Times New Roman" w:hAnsi="Times New Roman"/>
          <w:b/>
          <w:lang w:val="pt-BR"/>
        </w:rPr>
        <w:t xml:space="preserve">người hành nghề </w:t>
      </w:r>
      <w:r w:rsidR="002E0CE3">
        <w:rPr>
          <w:rFonts w:ascii="Times New Roman" w:hAnsi="Times New Roman"/>
          <w:b/>
          <w:lang w:val="vi-VN"/>
        </w:rPr>
        <w:t>có chứ</w:t>
      </w:r>
      <w:r w:rsidR="00AF68C3" w:rsidRPr="00AF68C3">
        <w:rPr>
          <w:rFonts w:ascii="Times New Roman" w:hAnsi="Times New Roman"/>
          <w:b/>
          <w:lang w:val="sv-SE"/>
        </w:rPr>
        <w:t>c</w:t>
      </w:r>
      <w:r w:rsidR="002E0CE3">
        <w:rPr>
          <w:rFonts w:ascii="Times New Roman" w:hAnsi="Times New Roman"/>
          <w:b/>
          <w:lang w:val="vi-VN"/>
        </w:rPr>
        <w:t xml:space="preserve"> danh chuyên môn </w:t>
      </w:r>
      <w:r>
        <w:rPr>
          <w:rFonts w:ascii="Times New Roman" w:hAnsi="Times New Roman"/>
          <w:b/>
          <w:lang w:val="pt-BR"/>
        </w:rPr>
        <w:t>là tâm lý lâm sàng</w:t>
      </w:r>
    </w:p>
    <w:p w14:paraId="62BE4DFC" w14:textId="0168E659" w:rsidR="00B46828" w:rsidRDefault="00B46828" w:rsidP="00B46828">
      <w:pPr>
        <w:shd w:val="clear" w:color="auto" w:fill="FFFFFF"/>
        <w:spacing w:line="360" w:lineRule="auto"/>
        <w:jc w:val="both"/>
        <w:rPr>
          <w:rFonts w:ascii="Times New Roman" w:hAnsi="Times New Roman"/>
          <w:b/>
          <w:lang w:val="sv-SE"/>
        </w:rPr>
      </w:pPr>
      <w:r>
        <w:rPr>
          <w:rFonts w:ascii="Times New Roman" w:hAnsi="Times New Roman"/>
          <w:bCs/>
          <w:lang w:val="sv-SE"/>
        </w:rPr>
        <w:tab/>
      </w:r>
      <w:r w:rsidR="003108DC">
        <w:rPr>
          <w:rFonts w:ascii="Times New Roman" w:hAnsi="Times New Roman"/>
          <w:bCs/>
          <w:lang w:val="sv-SE"/>
        </w:rPr>
        <w:t>P</w:t>
      </w:r>
      <w:r w:rsidR="003108DC" w:rsidRPr="00AC10DA">
        <w:rPr>
          <w:rFonts w:ascii="Times New Roman" w:hAnsi="Times New Roman"/>
          <w:bCs/>
          <w:lang w:val="sv-SE"/>
        </w:rPr>
        <w:t xml:space="preserve">hạm vi </w:t>
      </w:r>
      <w:r w:rsidR="003108DC">
        <w:rPr>
          <w:rFonts w:ascii="Times New Roman" w:hAnsi="Times New Roman"/>
          <w:bCs/>
          <w:lang w:val="sv-SE"/>
        </w:rPr>
        <w:t>hành nghề</w:t>
      </w:r>
      <w:r w:rsidR="003108DC" w:rsidRPr="00AC10DA">
        <w:rPr>
          <w:rFonts w:ascii="Times New Roman" w:hAnsi="Times New Roman"/>
          <w:bCs/>
          <w:lang w:val="sv-SE"/>
        </w:rPr>
        <w:t xml:space="preserve"> khám bệnh, chữa bệnh quy định tại Phụ lục </w:t>
      </w:r>
      <w:r w:rsidR="007A2285">
        <w:rPr>
          <w:rFonts w:ascii="Times New Roman" w:hAnsi="Times New Roman"/>
          <w:bCs/>
          <w:lang w:val="sv-SE"/>
        </w:rPr>
        <w:t>11</w:t>
      </w:r>
      <w:r w:rsidR="003108DC" w:rsidRPr="00AD3759">
        <w:rPr>
          <w:rFonts w:ascii="Times New Roman" w:hAnsi="Times New Roman"/>
          <w:bCs/>
          <w:lang w:val="sv-SE"/>
        </w:rPr>
        <w:t xml:space="preserve"> ban hành kèm theo Thông tư này</w:t>
      </w:r>
      <w:r w:rsidR="003108DC" w:rsidRPr="00835ABA" w:rsidDel="003108DC">
        <w:rPr>
          <w:rFonts w:ascii="Times New Roman" w:hAnsi="Times New Roman"/>
          <w:lang w:val="sv-SE"/>
        </w:rPr>
        <w:t xml:space="preserve"> </w:t>
      </w:r>
    </w:p>
    <w:p w14:paraId="74B08C77" w14:textId="3CFF6F67" w:rsidR="00B46828" w:rsidRPr="00835ABA" w:rsidRDefault="00B46828" w:rsidP="00B46828">
      <w:pPr>
        <w:spacing w:line="360" w:lineRule="auto"/>
        <w:ind w:firstLine="567"/>
        <w:jc w:val="both"/>
        <w:rPr>
          <w:rFonts w:ascii="Times New Roman" w:hAnsi="Times New Roman"/>
          <w:b/>
          <w:lang w:val="sv-SE"/>
        </w:rPr>
      </w:pPr>
      <w:r>
        <w:rPr>
          <w:rFonts w:ascii="Times New Roman" w:hAnsi="Times New Roman"/>
          <w:b/>
          <w:lang w:val="sv-SE"/>
        </w:rPr>
        <w:tab/>
      </w:r>
      <w:r w:rsidR="00610FC1" w:rsidRPr="00835ABA">
        <w:rPr>
          <w:rFonts w:ascii="Times New Roman" w:hAnsi="Times New Roman"/>
          <w:b/>
          <w:lang w:val="sv-SE"/>
        </w:rPr>
        <w:t xml:space="preserve">Điều </w:t>
      </w:r>
      <w:r w:rsidR="00476005">
        <w:rPr>
          <w:rFonts w:ascii="Times New Roman" w:hAnsi="Times New Roman"/>
          <w:b/>
          <w:lang w:val="sv-SE"/>
        </w:rPr>
        <w:t>11</w:t>
      </w:r>
      <w:r w:rsidR="00610FC1" w:rsidRPr="00835ABA">
        <w:rPr>
          <w:rFonts w:ascii="Times New Roman" w:hAnsi="Times New Roman"/>
          <w:b/>
          <w:lang w:val="sv-SE"/>
        </w:rPr>
        <w:t xml:space="preserve">. </w:t>
      </w:r>
      <w:r w:rsidR="00610FC1" w:rsidRPr="00835ABA">
        <w:rPr>
          <w:rFonts w:ascii="Times New Roman" w:hAnsi="Times New Roman"/>
          <w:b/>
          <w:bCs/>
          <w:lang w:val="sv-SE"/>
        </w:rPr>
        <w:t>P</w:t>
      </w:r>
      <w:r w:rsidR="00610FC1" w:rsidRPr="00835ABA">
        <w:rPr>
          <w:rFonts w:ascii="Times New Roman" w:hAnsi="Times New Roman"/>
          <w:b/>
          <w:lang w:val="pt-BR"/>
        </w:rPr>
        <w:t xml:space="preserve">hạm vi </w:t>
      </w:r>
      <w:r w:rsidR="00610FC1">
        <w:rPr>
          <w:rFonts w:ascii="Times New Roman" w:hAnsi="Times New Roman"/>
          <w:b/>
          <w:lang w:val="pt-BR"/>
        </w:rPr>
        <w:t>hành nghề</w:t>
      </w:r>
      <w:r w:rsidR="00610FC1" w:rsidRPr="00835ABA">
        <w:rPr>
          <w:rFonts w:ascii="Times New Roman" w:hAnsi="Times New Roman"/>
          <w:b/>
          <w:lang w:val="pt-BR"/>
        </w:rPr>
        <w:t xml:space="preserve"> của </w:t>
      </w:r>
      <w:r w:rsidR="00610FC1">
        <w:rPr>
          <w:rFonts w:ascii="Times New Roman" w:hAnsi="Times New Roman"/>
          <w:b/>
          <w:lang w:val="pt-BR"/>
        </w:rPr>
        <w:t xml:space="preserve">người hành nghề </w:t>
      </w:r>
      <w:r w:rsidR="002E0CE3">
        <w:rPr>
          <w:rFonts w:ascii="Times New Roman" w:hAnsi="Times New Roman"/>
          <w:b/>
          <w:lang w:val="vi-VN"/>
        </w:rPr>
        <w:t>có chứ</w:t>
      </w:r>
      <w:r w:rsidR="00253D9C" w:rsidRPr="00253D9C">
        <w:rPr>
          <w:rFonts w:ascii="Times New Roman" w:hAnsi="Times New Roman"/>
          <w:b/>
          <w:lang w:val="sv-SE"/>
        </w:rPr>
        <w:t>c</w:t>
      </w:r>
      <w:r w:rsidR="002E0CE3">
        <w:rPr>
          <w:rFonts w:ascii="Times New Roman" w:hAnsi="Times New Roman"/>
          <w:b/>
          <w:lang w:val="vi-VN"/>
        </w:rPr>
        <w:t xml:space="preserve"> danh hành nghề </w:t>
      </w:r>
      <w:r w:rsidR="00610FC1">
        <w:rPr>
          <w:rFonts w:ascii="Times New Roman" w:hAnsi="Times New Roman"/>
          <w:b/>
          <w:lang w:val="pt-BR"/>
        </w:rPr>
        <w:t>là cấp cứu viên ngoại viện</w:t>
      </w:r>
      <w:r>
        <w:rPr>
          <w:rFonts w:ascii="Times New Roman" w:hAnsi="Times New Roman"/>
          <w:b/>
          <w:lang w:val="pt-BR"/>
        </w:rPr>
        <w:t xml:space="preserve"> </w:t>
      </w:r>
    </w:p>
    <w:p w14:paraId="79F7E313" w14:textId="198BAD70" w:rsidR="00B46828" w:rsidRDefault="00B46828" w:rsidP="002933EB">
      <w:pPr>
        <w:shd w:val="clear" w:color="auto" w:fill="FFFFFF"/>
        <w:spacing w:line="360" w:lineRule="auto"/>
        <w:jc w:val="both"/>
        <w:rPr>
          <w:rFonts w:ascii="Times New Roman" w:hAnsi="Times New Roman"/>
          <w:bCs/>
          <w:lang w:val="sv-SE"/>
        </w:rPr>
      </w:pPr>
      <w:r>
        <w:rPr>
          <w:rFonts w:ascii="Times New Roman" w:hAnsi="Times New Roman"/>
          <w:bCs/>
          <w:lang w:val="sv-SE"/>
        </w:rPr>
        <w:tab/>
      </w:r>
      <w:r w:rsidR="00476005">
        <w:rPr>
          <w:rFonts w:ascii="Times New Roman" w:hAnsi="Times New Roman"/>
          <w:bCs/>
          <w:lang w:val="sv-SE"/>
        </w:rPr>
        <w:t>P</w:t>
      </w:r>
      <w:r w:rsidR="00476005" w:rsidRPr="00AC10DA">
        <w:rPr>
          <w:rFonts w:ascii="Times New Roman" w:hAnsi="Times New Roman"/>
          <w:bCs/>
          <w:lang w:val="sv-SE"/>
        </w:rPr>
        <w:t xml:space="preserve">hạm vi </w:t>
      </w:r>
      <w:r w:rsidR="00476005">
        <w:rPr>
          <w:rFonts w:ascii="Times New Roman" w:hAnsi="Times New Roman"/>
          <w:bCs/>
          <w:lang w:val="sv-SE"/>
        </w:rPr>
        <w:t>hành nghề</w:t>
      </w:r>
      <w:r w:rsidR="00476005" w:rsidRPr="00AC10DA">
        <w:rPr>
          <w:rFonts w:ascii="Times New Roman" w:hAnsi="Times New Roman"/>
          <w:bCs/>
          <w:lang w:val="sv-SE"/>
        </w:rPr>
        <w:t xml:space="preserve"> khám bệnh, chữa bệnh quy định tại Phụ lục </w:t>
      </w:r>
      <w:r w:rsidR="00AB45A4">
        <w:rPr>
          <w:rFonts w:ascii="Times New Roman" w:hAnsi="Times New Roman"/>
          <w:bCs/>
          <w:lang w:val="sv-SE"/>
        </w:rPr>
        <w:t>1</w:t>
      </w:r>
      <w:r w:rsidR="007A2285">
        <w:rPr>
          <w:rFonts w:ascii="Times New Roman" w:hAnsi="Times New Roman"/>
          <w:bCs/>
          <w:lang w:val="sv-SE"/>
        </w:rPr>
        <w:t>2</w:t>
      </w:r>
      <w:r w:rsidR="00476005" w:rsidRPr="00AD3759">
        <w:rPr>
          <w:rFonts w:ascii="Times New Roman" w:hAnsi="Times New Roman"/>
          <w:bCs/>
          <w:lang w:val="sv-SE"/>
        </w:rPr>
        <w:t xml:space="preserve"> ban hành kèm theo Thông tư này</w:t>
      </w:r>
      <w:r w:rsidR="00253D9C">
        <w:rPr>
          <w:rFonts w:ascii="Times New Roman" w:hAnsi="Times New Roman"/>
          <w:bCs/>
          <w:lang w:val="sv-SE"/>
        </w:rPr>
        <w:t>.</w:t>
      </w:r>
    </w:p>
    <w:p w14:paraId="2F26799F" w14:textId="2E619058" w:rsidR="00253D9C" w:rsidRPr="00835ABA" w:rsidRDefault="00253D9C" w:rsidP="00253D9C">
      <w:pPr>
        <w:spacing w:line="360" w:lineRule="auto"/>
        <w:ind w:firstLine="567"/>
        <w:jc w:val="both"/>
        <w:rPr>
          <w:rFonts w:ascii="Times New Roman" w:hAnsi="Times New Roman"/>
          <w:b/>
          <w:lang w:val="sv-SE"/>
        </w:rPr>
      </w:pPr>
      <w:r w:rsidRPr="00835ABA">
        <w:rPr>
          <w:rFonts w:ascii="Times New Roman" w:hAnsi="Times New Roman"/>
          <w:b/>
          <w:lang w:val="sv-SE"/>
        </w:rPr>
        <w:t xml:space="preserve">Điều </w:t>
      </w:r>
      <w:r>
        <w:rPr>
          <w:rFonts w:ascii="Times New Roman" w:hAnsi="Times New Roman"/>
          <w:b/>
          <w:lang w:val="sv-SE"/>
        </w:rPr>
        <w:t>12</w:t>
      </w:r>
      <w:r w:rsidRPr="00835ABA">
        <w:rPr>
          <w:rFonts w:ascii="Times New Roman" w:hAnsi="Times New Roman"/>
          <w:b/>
          <w:lang w:val="sv-SE"/>
        </w:rPr>
        <w:t xml:space="preserve">. </w:t>
      </w:r>
      <w:r w:rsidRPr="00835ABA">
        <w:rPr>
          <w:rFonts w:ascii="Times New Roman" w:hAnsi="Times New Roman"/>
          <w:b/>
          <w:bCs/>
          <w:lang w:val="sv-SE"/>
        </w:rPr>
        <w:t>P</w:t>
      </w:r>
      <w:r w:rsidRPr="00835ABA">
        <w:rPr>
          <w:rFonts w:ascii="Times New Roman" w:hAnsi="Times New Roman"/>
          <w:b/>
          <w:lang w:val="pt-BR"/>
        </w:rPr>
        <w:t xml:space="preserve">hạm vi </w:t>
      </w:r>
      <w:r>
        <w:rPr>
          <w:rFonts w:ascii="Times New Roman" w:hAnsi="Times New Roman"/>
          <w:b/>
          <w:lang w:val="pt-BR"/>
        </w:rPr>
        <w:t>hành nghề</w:t>
      </w:r>
      <w:r w:rsidRPr="00835ABA">
        <w:rPr>
          <w:rFonts w:ascii="Times New Roman" w:hAnsi="Times New Roman"/>
          <w:b/>
          <w:lang w:val="pt-BR"/>
        </w:rPr>
        <w:t xml:space="preserve"> của </w:t>
      </w:r>
      <w:r>
        <w:rPr>
          <w:rFonts w:ascii="Times New Roman" w:hAnsi="Times New Roman"/>
          <w:b/>
          <w:lang w:val="pt-BR"/>
        </w:rPr>
        <w:t xml:space="preserve">người hành nghề </w:t>
      </w:r>
      <w:r>
        <w:rPr>
          <w:rFonts w:ascii="Times New Roman" w:hAnsi="Times New Roman"/>
          <w:b/>
          <w:lang w:val="vi-VN"/>
        </w:rPr>
        <w:t>có chứ</w:t>
      </w:r>
      <w:r w:rsidRPr="00253D9C">
        <w:rPr>
          <w:rFonts w:ascii="Times New Roman" w:hAnsi="Times New Roman"/>
          <w:b/>
          <w:lang w:val="sv-SE"/>
        </w:rPr>
        <w:t>c</w:t>
      </w:r>
      <w:r>
        <w:rPr>
          <w:rFonts w:ascii="Times New Roman" w:hAnsi="Times New Roman"/>
          <w:b/>
          <w:lang w:val="vi-VN"/>
        </w:rPr>
        <w:t xml:space="preserve"> danh hành nghề </w:t>
      </w:r>
      <w:r>
        <w:rPr>
          <w:rFonts w:ascii="Times New Roman" w:hAnsi="Times New Roman"/>
          <w:b/>
          <w:lang w:val="pt-BR"/>
        </w:rPr>
        <w:t xml:space="preserve">là </w:t>
      </w:r>
      <w:r>
        <w:rPr>
          <w:rFonts w:ascii="Times New Roman" w:hAnsi="Times New Roman"/>
          <w:b/>
          <w:lang w:val="pt-BR"/>
        </w:rPr>
        <w:t>lương y</w:t>
      </w:r>
      <w:r>
        <w:rPr>
          <w:rFonts w:ascii="Times New Roman" w:hAnsi="Times New Roman"/>
          <w:b/>
          <w:lang w:val="pt-BR"/>
        </w:rPr>
        <w:t xml:space="preserve"> </w:t>
      </w:r>
    </w:p>
    <w:p w14:paraId="72149DF4" w14:textId="2DA56423" w:rsidR="00253D9C" w:rsidRDefault="00253D9C" w:rsidP="00253D9C">
      <w:pPr>
        <w:shd w:val="clear" w:color="auto" w:fill="FFFFFF"/>
        <w:spacing w:line="360" w:lineRule="auto"/>
        <w:jc w:val="both"/>
        <w:rPr>
          <w:rFonts w:ascii="Times New Roman" w:hAnsi="Times New Roman"/>
          <w:bCs/>
          <w:lang w:val="sv-SE"/>
        </w:rPr>
      </w:pPr>
      <w:r>
        <w:rPr>
          <w:rFonts w:ascii="Times New Roman" w:hAnsi="Times New Roman"/>
          <w:bCs/>
          <w:lang w:val="sv-SE"/>
        </w:rPr>
        <w:tab/>
        <w:t>P</w:t>
      </w:r>
      <w:r w:rsidRPr="00AC10DA">
        <w:rPr>
          <w:rFonts w:ascii="Times New Roman" w:hAnsi="Times New Roman"/>
          <w:bCs/>
          <w:lang w:val="sv-SE"/>
        </w:rPr>
        <w:t xml:space="preserve">hạm vi </w:t>
      </w:r>
      <w:r>
        <w:rPr>
          <w:rFonts w:ascii="Times New Roman" w:hAnsi="Times New Roman"/>
          <w:bCs/>
          <w:lang w:val="sv-SE"/>
        </w:rPr>
        <w:t>hành nghề</w:t>
      </w:r>
      <w:r w:rsidRPr="00AC10DA">
        <w:rPr>
          <w:rFonts w:ascii="Times New Roman" w:hAnsi="Times New Roman"/>
          <w:bCs/>
          <w:lang w:val="sv-SE"/>
        </w:rPr>
        <w:t xml:space="preserve"> khám bệnh, chữa bệnh quy định tại Phụ lục </w:t>
      </w:r>
      <w:r>
        <w:rPr>
          <w:rFonts w:ascii="Times New Roman" w:hAnsi="Times New Roman"/>
          <w:bCs/>
          <w:lang w:val="sv-SE"/>
        </w:rPr>
        <w:t>1</w:t>
      </w:r>
      <w:r>
        <w:rPr>
          <w:rFonts w:ascii="Times New Roman" w:hAnsi="Times New Roman"/>
          <w:bCs/>
          <w:lang w:val="sv-SE"/>
        </w:rPr>
        <w:t>3</w:t>
      </w:r>
      <w:r w:rsidRPr="00AD3759">
        <w:rPr>
          <w:rFonts w:ascii="Times New Roman" w:hAnsi="Times New Roman"/>
          <w:bCs/>
          <w:lang w:val="sv-SE"/>
        </w:rPr>
        <w:t xml:space="preserve"> ban hành kèm theo Thông tư này</w:t>
      </w:r>
      <w:r>
        <w:rPr>
          <w:rFonts w:ascii="Times New Roman" w:hAnsi="Times New Roman"/>
          <w:bCs/>
          <w:lang w:val="sv-SE"/>
        </w:rPr>
        <w:t>.</w:t>
      </w:r>
    </w:p>
    <w:p w14:paraId="75217318" w14:textId="77777777" w:rsidR="00E67CC3" w:rsidRPr="00F71F9C" w:rsidRDefault="00253D9C" w:rsidP="00E67CC3">
      <w:pPr>
        <w:spacing w:line="276" w:lineRule="auto"/>
        <w:ind w:firstLine="567"/>
        <w:jc w:val="both"/>
        <w:rPr>
          <w:rFonts w:ascii="Times New Roman" w:hAnsi="Times New Roman"/>
          <w:b/>
          <w:bCs/>
          <w:color w:val="000000"/>
          <w:lang w:val="sv-SE"/>
        </w:rPr>
      </w:pPr>
      <w:r w:rsidRPr="00835ABA">
        <w:rPr>
          <w:rFonts w:ascii="Times New Roman" w:hAnsi="Times New Roman"/>
          <w:b/>
          <w:lang w:val="sv-SE"/>
        </w:rPr>
        <w:t xml:space="preserve">Điều </w:t>
      </w:r>
      <w:r>
        <w:rPr>
          <w:rFonts w:ascii="Times New Roman" w:hAnsi="Times New Roman"/>
          <w:b/>
          <w:lang w:val="sv-SE"/>
        </w:rPr>
        <w:t>1</w:t>
      </w:r>
      <w:r>
        <w:rPr>
          <w:rFonts w:ascii="Times New Roman" w:hAnsi="Times New Roman"/>
          <w:b/>
          <w:lang w:val="sv-SE"/>
        </w:rPr>
        <w:t>3</w:t>
      </w:r>
      <w:r w:rsidRPr="00835ABA">
        <w:rPr>
          <w:rFonts w:ascii="Times New Roman" w:hAnsi="Times New Roman"/>
          <w:b/>
          <w:lang w:val="sv-SE"/>
        </w:rPr>
        <w:t xml:space="preserve">. </w:t>
      </w:r>
      <w:r w:rsidR="00E67CC3" w:rsidRPr="00E51D6E">
        <w:rPr>
          <w:rFonts w:ascii="Times New Roman" w:hAnsi="Times New Roman"/>
          <w:b/>
          <w:bCs/>
          <w:color w:val="000000"/>
          <w:lang w:val="sv-SE"/>
        </w:rPr>
        <w:t>Phạm vi hành nghề của người có bài thuốc gia truyền, người có phương pháp chữa bệnh gia truyền.</w:t>
      </w:r>
    </w:p>
    <w:p w14:paraId="1F494B78" w14:textId="77777777" w:rsidR="00E67CC3" w:rsidRPr="00E67CC3" w:rsidRDefault="00E67CC3" w:rsidP="00E67CC3">
      <w:pPr>
        <w:spacing w:line="360" w:lineRule="auto"/>
        <w:ind w:firstLine="567"/>
        <w:jc w:val="both"/>
        <w:rPr>
          <w:rFonts w:ascii="Times New Roman" w:hAnsi="Times New Roman"/>
          <w:bCs/>
          <w:lang w:val="sv-SE"/>
        </w:rPr>
      </w:pPr>
      <w:r w:rsidRPr="00E51D6E">
        <w:rPr>
          <w:rFonts w:ascii="Times New Roman" w:hAnsi="Times New Roman"/>
          <w:bCs/>
          <w:color w:val="000000"/>
          <w:lang w:val="sv-SE"/>
        </w:rPr>
        <w:t>1.</w:t>
      </w:r>
      <w:r w:rsidRPr="00E51D6E">
        <w:rPr>
          <w:rFonts w:ascii="Times New Roman" w:hAnsi="Times New Roman"/>
          <w:b/>
          <w:bCs/>
          <w:color w:val="000000"/>
          <w:lang w:val="sv-SE"/>
        </w:rPr>
        <w:t xml:space="preserve"> </w:t>
      </w:r>
      <w:r w:rsidRPr="00E67CC3">
        <w:rPr>
          <w:rFonts w:ascii="Times New Roman" w:hAnsi="Times New Roman"/>
          <w:bCs/>
          <w:lang w:val="sv-SE"/>
        </w:rPr>
        <w:t>Người có bài thuốc gia truyền được khám bệnh, sử dụng bài thuốc gia truyền được cấp có thẩm quyền cấp giấy chứng nhận để chữa bệnh, chứng bệnh.</w:t>
      </w:r>
    </w:p>
    <w:p w14:paraId="59E0F5DC"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t>2. Bài thuốc gia truyền sử dụng chữa bệnh phải đúng thành phần, dạng bào chế, công dụng (chỉ định), liều lượng, cách dùng.</w:t>
      </w:r>
    </w:p>
    <w:p w14:paraId="2644ECC3"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t>3. Được sử dụng nhiều bài thuốc gia truyền để chữa các bệnh, chứng bệnh khác nhau trong cùng một người bệnh.</w:t>
      </w:r>
    </w:p>
    <w:p w14:paraId="3D3BC7A3"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t>4. Người có bài thuốc gia truyền và đồng thời có phương pháp chữa bệnh gia truyền được sử dụng chữa bệnh cho người bệnh trong cùng một thời điểm.</w:t>
      </w:r>
    </w:p>
    <w:p w14:paraId="3966870A" w14:textId="77777777" w:rsidR="00E67CC3" w:rsidRPr="00E51D6E" w:rsidRDefault="00E67CC3" w:rsidP="00E67CC3">
      <w:pPr>
        <w:spacing w:line="360" w:lineRule="auto"/>
        <w:ind w:firstLine="567"/>
        <w:jc w:val="both"/>
        <w:rPr>
          <w:rFonts w:ascii="Times New Roman" w:hAnsi="Times New Roman"/>
          <w:bCs/>
          <w:color w:val="000000"/>
          <w:lang w:val="sv-SE"/>
        </w:rPr>
      </w:pPr>
      <w:r w:rsidRPr="00E67CC3">
        <w:rPr>
          <w:rFonts w:ascii="Times New Roman" w:hAnsi="Times New Roman"/>
          <w:bCs/>
          <w:lang w:val="sv-SE"/>
        </w:rPr>
        <w:t>5. Không được kê đơn, sử dụng</w:t>
      </w:r>
      <w:r w:rsidRPr="00E51D6E">
        <w:rPr>
          <w:rFonts w:ascii="Times New Roman" w:hAnsi="Times New Roman"/>
          <w:bCs/>
          <w:color w:val="000000"/>
          <w:lang w:val="sv-SE"/>
        </w:rPr>
        <w:t xml:space="preserve"> thuốc hóa dược điều trị cho người bệnh.</w:t>
      </w:r>
    </w:p>
    <w:p w14:paraId="2D5767C5" w14:textId="6BAAD453" w:rsidR="00E67CC3" w:rsidRPr="00E51D6E" w:rsidRDefault="00E67CC3" w:rsidP="00E67CC3">
      <w:pPr>
        <w:spacing w:line="276" w:lineRule="auto"/>
        <w:ind w:firstLine="567"/>
        <w:jc w:val="both"/>
        <w:rPr>
          <w:rFonts w:ascii="Times New Roman" w:hAnsi="Times New Roman"/>
          <w:b/>
          <w:bCs/>
          <w:color w:val="000000"/>
          <w:lang w:val="sv-SE"/>
        </w:rPr>
      </w:pPr>
      <w:r>
        <w:rPr>
          <w:rFonts w:ascii="Times New Roman" w:hAnsi="Times New Roman"/>
          <w:b/>
          <w:bCs/>
          <w:color w:val="000000"/>
          <w:lang w:val="sv-SE"/>
        </w:rPr>
        <w:t xml:space="preserve">Điều </w:t>
      </w:r>
      <w:r>
        <w:rPr>
          <w:rFonts w:ascii="Times New Roman" w:hAnsi="Times New Roman"/>
          <w:b/>
          <w:bCs/>
          <w:color w:val="000000"/>
          <w:lang w:val="sv-SE"/>
        </w:rPr>
        <w:t>14</w:t>
      </w:r>
      <w:r w:rsidRPr="00E51D6E">
        <w:rPr>
          <w:rFonts w:ascii="Times New Roman" w:hAnsi="Times New Roman"/>
          <w:b/>
          <w:bCs/>
          <w:color w:val="000000"/>
          <w:lang w:val="sv-SE"/>
        </w:rPr>
        <w:t>. Phạm vi hành nghề của người có phương pháp chữa bệnh gia truyền.</w:t>
      </w:r>
    </w:p>
    <w:p w14:paraId="0D34C1F1" w14:textId="77777777" w:rsidR="00E67CC3" w:rsidRPr="00E67CC3" w:rsidRDefault="00E67CC3" w:rsidP="00E67CC3">
      <w:pPr>
        <w:spacing w:line="360" w:lineRule="auto"/>
        <w:ind w:firstLine="567"/>
        <w:jc w:val="both"/>
        <w:rPr>
          <w:rFonts w:ascii="Times New Roman" w:hAnsi="Times New Roman"/>
          <w:bCs/>
          <w:lang w:val="sv-SE"/>
        </w:rPr>
      </w:pPr>
      <w:r w:rsidRPr="00E51D6E">
        <w:rPr>
          <w:rFonts w:ascii="Times New Roman" w:hAnsi="Times New Roman"/>
          <w:bCs/>
          <w:color w:val="000000"/>
          <w:lang w:val="sv-SE"/>
        </w:rPr>
        <w:t xml:space="preserve"> 1.</w:t>
      </w:r>
      <w:r w:rsidRPr="00E51D6E">
        <w:rPr>
          <w:rFonts w:ascii="Times New Roman" w:hAnsi="Times New Roman"/>
          <w:b/>
          <w:bCs/>
          <w:color w:val="000000"/>
          <w:lang w:val="sv-SE"/>
        </w:rPr>
        <w:t xml:space="preserve"> </w:t>
      </w:r>
      <w:r w:rsidRPr="00E67CC3">
        <w:rPr>
          <w:rFonts w:ascii="Times New Roman" w:hAnsi="Times New Roman"/>
          <w:bCs/>
          <w:lang w:val="sv-SE"/>
        </w:rPr>
        <w:t>Người có phương pháp chữa bệnh gia truyền được khám bệnh, sử dụng phương pháp chữa bệnh gia truyền được cấp có thẩm quyền cấp giấy chứng nhận để chữa bệnh, chứng bệnh.</w:t>
      </w:r>
    </w:p>
    <w:p w14:paraId="3C00F811"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t>2. Phương pháp chữa bệnh gia truyền sử dụng chữa bệnh phải đúng quy trình, đúng bệnh, chứng bệnh được cấp có thẩm quyền phê duyệt.</w:t>
      </w:r>
    </w:p>
    <w:p w14:paraId="0C3982E3"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lastRenderedPageBreak/>
        <w:t>3. Được sử dụng nhiều phương pháp chữa bệnh gia truyền, kết hợp với bài thuốc gia truyền để chữa các bệnh, chứng bệnh khác nhau trong cùng một người bệnh.</w:t>
      </w:r>
    </w:p>
    <w:p w14:paraId="155F08B9" w14:textId="77777777" w:rsidR="00E67CC3" w:rsidRPr="00E67CC3" w:rsidRDefault="00E67CC3" w:rsidP="00E67CC3">
      <w:pPr>
        <w:spacing w:line="360" w:lineRule="auto"/>
        <w:ind w:firstLine="567"/>
        <w:jc w:val="both"/>
        <w:rPr>
          <w:rFonts w:ascii="Times New Roman" w:hAnsi="Times New Roman"/>
          <w:bCs/>
          <w:lang w:val="sv-SE"/>
        </w:rPr>
      </w:pPr>
      <w:r w:rsidRPr="00E67CC3">
        <w:rPr>
          <w:rFonts w:ascii="Times New Roman" w:hAnsi="Times New Roman"/>
          <w:bCs/>
          <w:lang w:val="sv-SE"/>
        </w:rPr>
        <w:t>4. Không được sử dụng các phương pháp chữa bệnh khác ngoài phạm vi hành nghề phương pháp chữa bệnh gia truyền.</w:t>
      </w:r>
    </w:p>
    <w:p w14:paraId="7BC8A375" w14:textId="10284D12" w:rsidR="007A2285" w:rsidRPr="00253D9C" w:rsidRDefault="007A2285" w:rsidP="00E67CC3">
      <w:pPr>
        <w:spacing w:line="360" w:lineRule="auto"/>
        <w:ind w:firstLine="567"/>
        <w:jc w:val="both"/>
        <w:rPr>
          <w:rFonts w:ascii="Times New Roman" w:hAnsi="Times New Roman"/>
          <w:b/>
          <w:lang w:val="sv-SE"/>
        </w:rPr>
      </w:pPr>
    </w:p>
    <w:p w14:paraId="2368A5CD" w14:textId="2A8D5944" w:rsidR="0019318A" w:rsidRPr="00AC10DA" w:rsidRDefault="004F2A5B">
      <w:pPr>
        <w:shd w:val="clear" w:color="auto" w:fill="FFFFFF"/>
        <w:spacing w:line="360" w:lineRule="auto"/>
        <w:jc w:val="center"/>
        <w:rPr>
          <w:rFonts w:ascii="Times New Roman" w:hAnsi="Times New Roman"/>
          <w:b/>
          <w:lang w:val="nl-NL"/>
        </w:rPr>
      </w:pPr>
      <w:r w:rsidRPr="00AC10DA">
        <w:rPr>
          <w:rFonts w:ascii="Times New Roman" w:hAnsi="Times New Roman"/>
          <w:b/>
          <w:lang w:val="nl-NL"/>
        </w:rPr>
        <w:t>Ch</w:t>
      </w:r>
      <w:r w:rsidRPr="00AC10DA">
        <w:rPr>
          <w:rFonts w:ascii="Times New Roman" w:hAnsi="Times New Roman" w:hint="eastAsia"/>
          <w:b/>
          <w:lang w:val="nl-NL"/>
        </w:rPr>
        <w:t>ươ</w:t>
      </w:r>
      <w:r w:rsidRPr="00AC10DA">
        <w:rPr>
          <w:rFonts w:ascii="Times New Roman" w:hAnsi="Times New Roman"/>
          <w:b/>
          <w:lang w:val="nl-NL"/>
        </w:rPr>
        <w:t>ng I</w:t>
      </w:r>
      <w:r w:rsidR="00E868D2" w:rsidRPr="00835ABA">
        <w:rPr>
          <w:rFonts w:ascii="Times New Roman" w:hAnsi="Times New Roman"/>
          <w:b/>
          <w:lang w:val="nl-NL"/>
        </w:rPr>
        <w:t>II</w:t>
      </w:r>
    </w:p>
    <w:p w14:paraId="00AD7DD9" w14:textId="77777777" w:rsidR="0019318A" w:rsidRPr="00835ABA" w:rsidRDefault="004F2A5B" w:rsidP="00730345">
      <w:pPr>
        <w:shd w:val="clear" w:color="auto" w:fill="FFFFFF"/>
        <w:spacing w:line="360" w:lineRule="auto"/>
        <w:jc w:val="center"/>
        <w:rPr>
          <w:rFonts w:ascii="Times New Roman" w:hAnsi="Times New Roman"/>
          <w:b/>
          <w:lang w:val="nl-NL"/>
        </w:rPr>
      </w:pPr>
      <w:r w:rsidRPr="00835ABA">
        <w:rPr>
          <w:rFonts w:ascii="Times New Roman" w:hAnsi="Times New Roman"/>
          <w:b/>
          <w:lang w:val="nl-NL"/>
        </w:rPr>
        <w:t>ĐIỀU KHOẢN THI HÀNH</w:t>
      </w:r>
    </w:p>
    <w:p w14:paraId="1AC18F2D" w14:textId="0CFE7FD9" w:rsidR="0019318A" w:rsidRPr="00835ABA" w:rsidRDefault="00D15947">
      <w:pPr>
        <w:spacing w:line="360" w:lineRule="auto"/>
        <w:ind w:firstLine="567"/>
        <w:jc w:val="both"/>
        <w:rPr>
          <w:rFonts w:ascii="Times New Roman" w:hAnsi="Times New Roman"/>
          <w:b/>
          <w:bCs/>
          <w:lang w:val="nl-NL"/>
        </w:rPr>
      </w:pPr>
      <w:bookmarkStart w:id="2" w:name="BM8"/>
      <w:bookmarkStart w:id="3" w:name="BM16"/>
      <w:bookmarkEnd w:id="2"/>
      <w:bookmarkEnd w:id="3"/>
      <w:r w:rsidRPr="00835ABA">
        <w:rPr>
          <w:rFonts w:ascii="Times New Roman" w:hAnsi="Times New Roman"/>
          <w:b/>
          <w:bCs/>
          <w:lang w:val="nl-NL"/>
        </w:rPr>
        <w:t xml:space="preserve">Điều </w:t>
      </w:r>
      <w:r w:rsidR="00367106">
        <w:rPr>
          <w:rFonts w:ascii="Times New Roman" w:hAnsi="Times New Roman"/>
          <w:b/>
          <w:bCs/>
          <w:lang w:val="nl-NL"/>
        </w:rPr>
        <w:t>1</w:t>
      </w:r>
      <w:r w:rsidR="00E67CC3">
        <w:rPr>
          <w:rFonts w:ascii="Times New Roman" w:hAnsi="Times New Roman"/>
          <w:b/>
          <w:bCs/>
          <w:lang w:val="nl-NL"/>
        </w:rPr>
        <w:t>5</w:t>
      </w:r>
      <w:r w:rsidR="001E7B5E" w:rsidRPr="00835ABA">
        <w:rPr>
          <w:rFonts w:ascii="Times New Roman" w:hAnsi="Times New Roman"/>
          <w:b/>
          <w:bCs/>
          <w:lang w:val="nl-NL"/>
        </w:rPr>
        <w:t>. Hiệu lực thi hành</w:t>
      </w:r>
    </w:p>
    <w:p w14:paraId="3C27FABB" w14:textId="77777777" w:rsidR="00AF68C3" w:rsidRDefault="00AF68C3">
      <w:pPr>
        <w:spacing w:line="360" w:lineRule="auto"/>
        <w:ind w:firstLine="567"/>
        <w:jc w:val="both"/>
        <w:rPr>
          <w:rFonts w:ascii="Times New Roman" w:eastAsia="Calibri" w:hAnsi="Times New Roman"/>
          <w:lang w:val="nl-NL"/>
        </w:rPr>
      </w:pPr>
      <w:r>
        <w:rPr>
          <w:rFonts w:ascii="Times New Roman" w:eastAsia="Calibri" w:hAnsi="Times New Roman"/>
          <w:lang w:val="nl-NL"/>
        </w:rPr>
        <w:t xml:space="preserve">Thông tư này thay thế Thông tư số 35/2019/TT-BYT ngày 30/12/2019 của Bộ trưởng Bộ Y tế </w:t>
      </w:r>
      <w:bookmarkStart w:id="4" w:name="loai_1_name"/>
      <w:r w:rsidRPr="00AF68C3">
        <w:rPr>
          <w:rFonts w:ascii="Times New Roman" w:eastAsia="Calibri" w:hAnsi="Times New Roman"/>
          <w:lang w:val="nl-NL"/>
        </w:rPr>
        <w:t>quy định phạm vi hoạt động chuyên môn đối với người hành nghề khám bệnh, chữa bệnh</w:t>
      </w:r>
      <w:bookmarkEnd w:id="4"/>
      <w:r>
        <w:rPr>
          <w:rFonts w:ascii="Times New Roman" w:eastAsia="Calibri" w:hAnsi="Times New Roman"/>
          <w:lang w:val="nl-NL"/>
        </w:rPr>
        <w:t>.</w:t>
      </w:r>
    </w:p>
    <w:p w14:paraId="0E9E84AC" w14:textId="64CAB8BD" w:rsidR="0019318A" w:rsidRPr="002E0CE3" w:rsidRDefault="00AF68C3">
      <w:pPr>
        <w:spacing w:line="360" w:lineRule="auto"/>
        <w:ind w:firstLine="567"/>
        <w:jc w:val="both"/>
        <w:rPr>
          <w:rFonts w:ascii="Times New Roman" w:eastAsia="Calibri" w:hAnsi="Times New Roman"/>
          <w:lang w:val="vi-VN"/>
        </w:rPr>
      </w:pPr>
      <w:r w:rsidRPr="00835ABA">
        <w:rPr>
          <w:rFonts w:ascii="Times New Roman" w:eastAsia="Calibri" w:hAnsi="Times New Roman"/>
          <w:lang w:val="nl-NL"/>
        </w:rPr>
        <w:t xml:space="preserve"> </w:t>
      </w:r>
      <w:r w:rsidR="00095735" w:rsidRPr="00835ABA">
        <w:rPr>
          <w:rFonts w:ascii="Times New Roman" w:eastAsia="Calibri" w:hAnsi="Times New Roman"/>
          <w:lang w:val="nl-NL"/>
        </w:rPr>
        <w:t xml:space="preserve">Thông tư này có hiệu lực thi hành kể từ ngày </w:t>
      </w:r>
      <w:r w:rsidR="002E0CE3">
        <w:rPr>
          <w:rFonts w:ascii="Times New Roman" w:eastAsia="Calibri" w:hAnsi="Times New Roman"/>
          <w:lang w:val="vi-VN"/>
        </w:rPr>
        <w:t>01 tháng 01 năm 2024.</w:t>
      </w:r>
    </w:p>
    <w:p w14:paraId="2DAD8539" w14:textId="0975A4B3" w:rsidR="0019318A" w:rsidRPr="00835ABA" w:rsidRDefault="00DA29B3">
      <w:pPr>
        <w:spacing w:line="360" w:lineRule="auto"/>
        <w:ind w:firstLine="567"/>
        <w:jc w:val="both"/>
        <w:rPr>
          <w:rFonts w:ascii="Times New Roman" w:eastAsia="Calibri" w:hAnsi="Times New Roman"/>
          <w:lang w:val="nl-NL"/>
        </w:rPr>
      </w:pPr>
      <w:r w:rsidRPr="00835ABA">
        <w:rPr>
          <w:rFonts w:ascii="Times New Roman" w:hAnsi="Times New Roman"/>
          <w:b/>
          <w:bCs/>
          <w:lang w:val="nl-NL"/>
        </w:rPr>
        <w:t>Điều</w:t>
      </w:r>
      <w:r w:rsidR="001321F7" w:rsidRPr="00835ABA">
        <w:rPr>
          <w:rFonts w:ascii="Times New Roman" w:hAnsi="Times New Roman"/>
          <w:b/>
          <w:bCs/>
          <w:lang w:val="nl-NL"/>
        </w:rPr>
        <w:t xml:space="preserve"> </w:t>
      </w:r>
      <w:r w:rsidR="00E67CC3">
        <w:rPr>
          <w:rFonts w:ascii="Times New Roman" w:hAnsi="Times New Roman"/>
          <w:b/>
          <w:bCs/>
          <w:lang w:val="nl-NL"/>
        </w:rPr>
        <w:t>16</w:t>
      </w:r>
      <w:r w:rsidR="00E868D2" w:rsidRPr="00835ABA">
        <w:rPr>
          <w:rFonts w:ascii="Times New Roman" w:hAnsi="Times New Roman"/>
          <w:b/>
          <w:bCs/>
          <w:lang w:val="nl-NL"/>
        </w:rPr>
        <w:t>.</w:t>
      </w:r>
      <w:r w:rsidRPr="00835ABA">
        <w:rPr>
          <w:rFonts w:ascii="Times New Roman" w:hAnsi="Times New Roman"/>
          <w:b/>
          <w:bCs/>
          <w:lang w:val="nl-NL"/>
        </w:rPr>
        <w:t xml:space="preserve"> </w:t>
      </w:r>
      <w:r w:rsidR="00DE0598" w:rsidRPr="00835ABA">
        <w:rPr>
          <w:rFonts w:ascii="Times New Roman" w:hAnsi="Times New Roman"/>
          <w:b/>
          <w:bCs/>
          <w:lang w:val="nl-NL"/>
        </w:rPr>
        <w:t>Điều khoản tham chiếu</w:t>
      </w:r>
    </w:p>
    <w:p w14:paraId="515E96D8" w14:textId="49D8F55A" w:rsidR="0019318A" w:rsidRDefault="00933298">
      <w:pPr>
        <w:spacing w:line="360" w:lineRule="auto"/>
        <w:ind w:firstLine="567"/>
        <w:jc w:val="both"/>
        <w:rPr>
          <w:rFonts w:ascii="Times New Roman" w:eastAsia="Calibri" w:hAnsi="Times New Roman"/>
          <w:lang w:val="nl-NL"/>
        </w:rPr>
      </w:pPr>
      <w:r w:rsidRPr="00835ABA">
        <w:rPr>
          <w:rFonts w:ascii="Times New Roman" w:eastAsia="Calibri" w:hAnsi="Times New Roman"/>
          <w:lang w:val="nl-NL"/>
        </w:rPr>
        <w:t>Trường hợp các văn bản dẫn chiếu trong Thông tư này được thay thế</w:t>
      </w:r>
      <w:r w:rsidR="00CC475C">
        <w:rPr>
          <w:rFonts w:ascii="Times New Roman" w:eastAsia="Calibri" w:hAnsi="Times New Roman"/>
          <w:lang w:val="nl-NL"/>
        </w:rPr>
        <w:t>,</w:t>
      </w:r>
      <w:r w:rsidR="00CC475C" w:rsidRPr="00835ABA">
        <w:rPr>
          <w:rFonts w:ascii="Times New Roman" w:eastAsia="Calibri" w:hAnsi="Times New Roman"/>
          <w:lang w:val="nl-NL"/>
        </w:rPr>
        <w:t xml:space="preserve"> </w:t>
      </w:r>
      <w:r w:rsidRPr="00835ABA">
        <w:rPr>
          <w:rFonts w:ascii="Times New Roman" w:eastAsia="Calibri" w:hAnsi="Times New Roman"/>
          <w:lang w:val="nl-NL"/>
        </w:rPr>
        <w:t>sửa đổi, bổ sung thì áp dụng</w:t>
      </w:r>
      <w:r w:rsidR="00CC475C">
        <w:rPr>
          <w:rFonts w:ascii="Times New Roman" w:eastAsia="Calibri" w:hAnsi="Times New Roman"/>
          <w:lang w:val="nl-NL"/>
        </w:rPr>
        <w:t xml:space="preserve"> theo</w:t>
      </w:r>
      <w:r w:rsidRPr="00835ABA">
        <w:rPr>
          <w:rFonts w:ascii="Times New Roman" w:eastAsia="Calibri" w:hAnsi="Times New Roman"/>
          <w:lang w:val="nl-NL"/>
        </w:rPr>
        <w:t xml:space="preserve"> các văn bản</w:t>
      </w:r>
      <w:r w:rsidR="00CC475C">
        <w:rPr>
          <w:rFonts w:ascii="Times New Roman" w:eastAsia="Calibri" w:hAnsi="Times New Roman"/>
          <w:lang w:val="nl-NL"/>
        </w:rPr>
        <w:t xml:space="preserve"> đã được</w:t>
      </w:r>
      <w:r w:rsidRPr="00835ABA">
        <w:rPr>
          <w:rFonts w:ascii="Times New Roman" w:eastAsia="Calibri" w:hAnsi="Times New Roman"/>
          <w:lang w:val="nl-NL"/>
        </w:rPr>
        <w:t xml:space="preserve"> thay thế</w:t>
      </w:r>
      <w:r w:rsidR="00CC475C">
        <w:rPr>
          <w:rFonts w:ascii="Times New Roman" w:eastAsia="Calibri" w:hAnsi="Times New Roman"/>
          <w:lang w:val="nl-NL"/>
        </w:rPr>
        <w:t xml:space="preserve">, </w:t>
      </w:r>
      <w:r w:rsidRPr="00835ABA">
        <w:rPr>
          <w:rFonts w:ascii="Times New Roman" w:eastAsia="Calibri" w:hAnsi="Times New Roman"/>
          <w:lang w:val="nl-NL"/>
        </w:rPr>
        <w:t>sửa đổi, bổ sung.</w:t>
      </w:r>
    </w:p>
    <w:p w14:paraId="6FE18AF1" w14:textId="1A23A71B" w:rsidR="00367106" w:rsidRDefault="00367106">
      <w:pPr>
        <w:spacing w:line="360" w:lineRule="auto"/>
        <w:ind w:firstLine="567"/>
        <w:jc w:val="both"/>
        <w:rPr>
          <w:rFonts w:ascii="Times New Roman" w:eastAsia="Calibri" w:hAnsi="Times New Roman"/>
          <w:b/>
          <w:bCs/>
          <w:lang w:val="nl-NL"/>
        </w:rPr>
      </w:pPr>
      <w:r w:rsidRPr="002933EB">
        <w:rPr>
          <w:rFonts w:ascii="Times New Roman" w:eastAsia="Calibri" w:hAnsi="Times New Roman"/>
          <w:b/>
          <w:bCs/>
          <w:lang w:val="nl-NL"/>
        </w:rPr>
        <w:t>Điề</w:t>
      </w:r>
      <w:r w:rsidR="00E67CC3">
        <w:rPr>
          <w:rFonts w:ascii="Times New Roman" w:eastAsia="Calibri" w:hAnsi="Times New Roman"/>
          <w:b/>
          <w:bCs/>
          <w:lang w:val="nl-NL"/>
        </w:rPr>
        <w:t>u 17</w:t>
      </w:r>
      <w:r w:rsidRPr="002933EB">
        <w:rPr>
          <w:rFonts w:ascii="Times New Roman" w:eastAsia="Calibri" w:hAnsi="Times New Roman"/>
          <w:b/>
          <w:bCs/>
          <w:lang w:val="nl-NL"/>
        </w:rPr>
        <w:t>. Điều khoản chuyển tiếp</w:t>
      </w:r>
    </w:p>
    <w:p w14:paraId="5208B969" w14:textId="0D238FAD" w:rsidR="00565252" w:rsidRPr="00935DD0" w:rsidRDefault="00565252">
      <w:pPr>
        <w:spacing w:line="360" w:lineRule="auto"/>
        <w:ind w:firstLine="567"/>
        <w:jc w:val="both"/>
        <w:rPr>
          <w:rFonts w:ascii="Times New Roman" w:eastAsia="Calibri" w:hAnsi="Times New Roman"/>
          <w:lang w:val="vi-VN"/>
        </w:rPr>
      </w:pPr>
      <w:r w:rsidRPr="00935DD0">
        <w:rPr>
          <w:rFonts w:ascii="Times New Roman" w:eastAsia="Calibri" w:hAnsi="Times New Roman"/>
          <w:lang w:val="vi-VN"/>
        </w:rPr>
        <w:t xml:space="preserve">Đối với người đã được cấp chứng chỉ hành nghề khám bệnh, chữa bệnh trước ngày thông tư này có hiệu lực được </w:t>
      </w:r>
      <w:r w:rsidR="005A3A0D">
        <w:rPr>
          <w:rFonts w:ascii="Times New Roman" w:eastAsia="Calibri" w:hAnsi="Times New Roman"/>
          <w:lang w:val="vi-VN"/>
        </w:rPr>
        <w:t xml:space="preserve">tiếp tục </w:t>
      </w:r>
      <w:r w:rsidRPr="00935DD0">
        <w:rPr>
          <w:rFonts w:ascii="Times New Roman" w:eastAsia="Calibri" w:hAnsi="Times New Roman"/>
          <w:lang w:val="vi-VN"/>
        </w:rPr>
        <w:t xml:space="preserve">thực hiện phạm vi hành nghề theo chứng chỉ đã cấp </w:t>
      </w:r>
      <w:r w:rsidR="00A30E9D" w:rsidRPr="00935DD0">
        <w:rPr>
          <w:rFonts w:ascii="Times New Roman" w:eastAsia="Calibri" w:hAnsi="Times New Roman"/>
          <w:lang w:val="vi-VN"/>
        </w:rPr>
        <w:t xml:space="preserve">đến ngày đổi từ chứng chỉ hành nghề sang giấy phép hành nghề theo </w:t>
      </w:r>
      <w:r w:rsidR="005A3A0D">
        <w:rPr>
          <w:rFonts w:ascii="Times New Roman" w:eastAsia="Calibri" w:hAnsi="Times New Roman"/>
          <w:lang w:val="vi-VN"/>
        </w:rPr>
        <w:t xml:space="preserve">lộ trình </w:t>
      </w:r>
      <w:r w:rsidR="00A30E9D" w:rsidRPr="00935DD0">
        <w:rPr>
          <w:rFonts w:ascii="Times New Roman" w:eastAsia="Calibri" w:hAnsi="Times New Roman"/>
          <w:lang w:val="vi-VN"/>
        </w:rPr>
        <w:t>của Chính phủ</w:t>
      </w:r>
      <w:r w:rsidR="00935DD0" w:rsidRPr="00935DD0">
        <w:rPr>
          <w:rFonts w:ascii="Times New Roman" w:eastAsia="Calibri" w:hAnsi="Times New Roman"/>
          <w:lang w:val="vi-VN"/>
        </w:rPr>
        <w:t xml:space="preserve"> </w:t>
      </w:r>
      <w:r w:rsidR="005A3A0D">
        <w:rPr>
          <w:rFonts w:ascii="Times New Roman" w:eastAsia="Calibri" w:hAnsi="Times New Roman"/>
          <w:lang w:val="vi-VN"/>
        </w:rPr>
        <w:t>(Nghị định quy định chi tiết)</w:t>
      </w:r>
      <w:r w:rsidR="0023589E">
        <w:rPr>
          <w:rFonts w:ascii="Times New Roman" w:eastAsia="Calibri" w:hAnsi="Times New Roman"/>
          <w:lang w:val="vi-VN"/>
        </w:rPr>
        <w:t>,</w:t>
      </w:r>
      <w:r w:rsidR="00935DD0" w:rsidRPr="00935DD0">
        <w:rPr>
          <w:rFonts w:ascii="Times New Roman" w:eastAsia="Calibri" w:hAnsi="Times New Roman"/>
          <w:lang w:val="vi-VN"/>
        </w:rPr>
        <w:t xml:space="preserve"> phạm vi hành nghề được xác định theo </w:t>
      </w:r>
      <w:r w:rsidR="00935DD0">
        <w:rPr>
          <w:rFonts w:ascii="Times New Roman" w:eastAsia="Calibri" w:hAnsi="Times New Roman"/>
          <w:lang w:val="vi-VN"/>
        </w:rPr>
        <w:t>g</w:t>
      </w:r>
      <w:r w:rsidR="00935DD0" w:rsidRPr="00935DD0">
        <w:rPr>
          <w:rFonts w:ascii="Times New Roman" w:eastAsia="Calibri" w:hAnsi="Times New Roman"/>
          <w:lang w:val="vi-VN"/>
        </w:rPr>
        <w:t xml:space="preserve">iấy phép hành nghề </w:t>
      </w:r>
      <w:r w:rsidR="00935DD0">
        <w:rPr>
          <w:rFonts w:ascii="Times New Roman" w:eastAsia="Calibri" w:hAnsi="Times New Roman"/>
          <w:lang w:val="vi-VN"/>
        </w:rPr>
        <w:t xml:space="preserve">khám bệnh, chữa bệnh </w:t>
      </w:r>
      <w:r w:rsidR="00935DD0" w:rsidRPr="00935DD0">
        <w:rPr>
          <w:rFonts w:ascii="Times New Roman" w:eastAsia="Calibri" w:hAnsi="Times New Roman"/>
          <w:lang w:val="vi-VN"/>
        </w:rPr>
        <w:t>được cấp mới.</w:t>
      </w:r>
    </w:p>
    <w:p w14:paraId="3E00A6C2" w14:textId="338762E0" w:rsidR="0019318A" w:rsidRPr="00835ABA" w:rsidRDefault="00D15947">
      <w:pPr>
        <w:spacing w:line="360" w:lineRule="auto"/>
        <w:ind w:firstLine="567"/>
        <w:jc w:val="both"/>
        <w:rPr>
          <w:rFonts w:ascii="Times New Roman" w:hAnsi="Times New Roman"/>
          <w:b/>
          <w:lang w:val="pt-BR"/>
        </w:rPr>
      </w:pPr>
      <w:r w:rsidRPr="00835ABA">
        <w:rPr>
          <w:rFonts w:ascii="Times New Roman" w:hAnsi="Times New Roman"/>
          <w:b/>
          <w:lang w:val="pt-BR"/>
        </w:rPr>
        <w:t xml:space="preserve">Điều </w:t>
      </w:r>
      <w:r w:rsidR="00E67CC3">
        <w:rPr>
          <w:rFonts w:ascii="Times New Roman" w:hAnsi="Times New Roman"/>
          <w:b/>
          <w:lang w:val="pt-BR"/>
        </w:rPr>
        <w:t>18</w:t>
      </w:r>
      <w:r w:rsidR="001E7B5E" w:rsidRPr="00835ABA">
        <w:rPr>
          <w:rFonts w:ascii="Times New Roman" w:hAnsi="Times New Roman"/>
          <w:b/>
          <w:lang w:val="pt-BR"/>
        </w:rPr>
        <w:t>. Trách nhiệm thi hành</w:t>
      </w:r>
    </w:p>
    <w:p w14:paraId="3A0A2689" w14:textId="5DB492E7" w:rsidR="0019318A" w:rsidRPr="00E67CC3" w:rsidRDefault="00CC475C">
      <w:pPr>
        <w:spacing w:line="360" w:lineRule="auto"/>
        <w:ind w:firstLine="567"/>
        <w:jc w:val="both"/>
        <w:rPr>
          <w:rFonts w:ascii="Times New Roman" w:eastAsia="Calibri" w:hAnsi="Times New Roman"/>
          <w:lang w:val="vi-VN"/>
        </w:rPr>
      </w:pPr>
      <w:r w:rsidRPr="00E67CC3">
        <w:rPr>
          <w:rFonts w:ascii="Times New Roman" w:eastAsia="Calibri" w:hAnsi="Times New Roman"/>
          <w:lang w:val="vi-VN"/>
        </w:rPr>
        <w:t xml:space="preserve">Cục trưởng Cục Quản lý Khám, chữa bệnh, </w:t>
      </w:r>
      <w:r w:rsidR="00F4340D" w:rsidRPr="00E67CC3">
        <w:rPr>
          <w:rFonts w:ascii="Times New Roman" w:eastAsia="Calibri" w:hAnsi="Times New Roman"/>
          <w:lang w:val="vi-VN"/>
        </w:rPr>
        <w:t>Chánh Văn phòng Bộ</w:t>
      </w:r>
      <w:r w:rsidRPr="00E67CC3">
        <w:rPr>
          <w:rFonts w:ascii="Times New Roman" w:eastAsia="Calibri" w:hAnsi="Times New Roman"/>
          <w:lang w:val="vi-VN"/>
        </w:rPr>
        <w:t>,</w:t>
      </w:r>
      <w:r w:rsidR="00F4340D" w:rsidRPr="00E67CC3">
        <w:rPr>
          <w:rFonts w:ascii="Times New Roman" w:eastAsia="Calibri" w:hAnsi="Times New Roman"/>
          <w:lang w:val="vi-VN"/>
        </w:rPr>
        <w:t xml:space="preserve"> Chánh Thanh tra Bộ</w:t>
      </w:r>
      <w:r w:rsidRPr="00E67CC3">
        <w:rPr>
          <w:rFonts w:ascii="Times New Roman" w:eastAsia="Calibri" w:hAnsi="Times New Roman"/>
          <w:lang w:val="vi-VN"/>
        </w:rPr>
        <w:t xml:space="preserve">, </w:t>
      </w:r>
      <w:r w:rsidR="00F4340D" w:rsidRPr="00E67CC3">
        <w:rPr>
          <w:rFonts w:ascii="Times New Roman" w:eastAsia="Calibri" w:hAnsi="Times New Roman"/>
          <w:lang w:val="vi-VN"/>
        </w:rPr>
        <w:t>Cục trưởng các Cục</w:t>
      </w:r>
      <w:r w:rsidRPr="00E67CC3">
        <w:rPr>
          <w:rFonts w:ascii="Times New Roman" w:eastAsia="Calibri" w:hAnsi="Times New Roman"/>
          <w:lang w:val="vi-VN"/>
        </w:rPr>
        <w:t xml:space="preserve">, </w:t>
      </w:r>
      <w:r w:rsidR="00F4340D" w:rsidRPr="00E67CC3">
        <w:rPr>
          <w:rFonts w:ascii="Times New Roman" w:eastAsia="Calibri" w:hAnsi="Times New Roman"/>
          <w:lang w:val="vi-VN"/>
        </w:rPr>
        <w:t>Vụ trưởng các Vụ thuộc Bộ Y tế</w:t>
      </w:r>
      <w:r w:rsidRPr="00E67CC3">
        <w:rPr>
          <w:rFonts w:ascii="Times New Roman" w:eastAsia="Calibri" w:hAnsi="Times New Roman"/>
          <w:lang w:val="vi-VN"/>
        </w:rPr>
        <w:t xml:space="preserve">, </w:t>
      </w:r>
      <w:r w:rsidR="00F4340D" w:rsidRPr="00E67CC3">
        <w:rPr>
          <w:rFonts w:ascii="Times New Roman" w:eastAsia="Calibri" w:hAnsi="Times New Roman"/>
          <w:lang w:val="vi-VN"/>
        </w:rPr>
        <w:t xml:space="preserve">Giám đốc Sở Y tế tỉnh, thành phố trực thuộc Trung ương chịu trách nhiệm thực hiện Thông tư này. </w:t>
      </w:r>
    </w:p>
    <w:p w14:paraId="3275293E" w14:textId="316EB254" w:rsidR="0019318A" w:rsidRPr="00E67CC3" w:rsidRDefault="00F4340D">
      <w:pPr>
        <w:spacing w:line="360" w:lineRule="auto"/>
        <w:ind w:firstLine="567"/>
        <w:jc w:val="both"/>
        <w:rPr>
          <w:rFonts w:ascii="Times New Roman" w:eastAsia="Calibri" w:hAnsi="Times New Roman"/>
          <w:lang w:val="vi-VN"/>
        </w:rPr>
      </w:pPr>
      <w:r w:rsidRPr="00E67CC3">
        <w:rPr>
          <w:rFonts w:ascii="Times New Roman" w:eastAsia="Calibri" w:hAnsi="Times New Roman"/>
          <w:lang w:val="vi-VN"/>
        </w:rPr>
        <w:lastRenderedPageBreak/>
        <w:t>Trong quá trình thực hiện</w:t>
      </w:r>
      <w:r w:rsidR="00CC475C" w:rsidRPr="00E67CC3">
        <w:rPr>
          <w:rFonts w:ascii="Times New Roman" w:eastAsia="Calibri" w:hAnsi="Times New Roman"/>
          <w:lang w:val="vi-VN"/>
        </w:rPr>
        <w:t>,</w:t>
      </w:r>
      <w:r w:rsidRPr="00E67CC3">
        <w:rPr>
          <w:rFonts w:ascii="Times New Roman" w:eastAsia="Calibri" w:hAnsi="Times New Roman"/>
          <w:lang w:val="vi-VN"/>
        </w:rPr>
        <w:t xml:space="preserve"> nếu có khó khăn, vướng mắc, đề nghị các cơ quan, tổ chức, cá nhân phản ánh kịp thời về Bộ Y tế (</w:t>
      </w:r>
      <w:r w:rsidR="00852026" w:rsidRPr="00E67CC3">
        <w:rPr>
          <w:rFonts w:ascii="Times New Roman" w:eastAsia="Calibri" w:hAnsi="Times New Roman"/>
          <w:lang w:val="vi-VN"/>
        </w:rPr>
        <w:t>Cục Quản lý Khám, chữa bệnh</w:t>
      </w:r>
      <w:r w:rsidRPr="00E67CC3">
        <w:rPr>
          <w:rFonts w:ascii="Times New Roman" w:eastAsia="Calibri" w:hAnsi="Times New Roman"/>
          <w:lang w:val="vi-VN"/>
        </w:rPr>
        <w:t>) để xem xét</w:t>
      </w:r>
      <w:r w:rsidR="00CC475C" w:rsidRPr="00E67CC3">
        <w:rPr>
          <w:rFonts w:ascii="Times New Roman" w:eastAsia="Calibri" w:hAnsi="Times New Roman"/>
          <w:lang w:val="vi-VN"/>
        </w:rPr>
        <w:t xml:space="preserve">, </w:t>
      </w:r>
      <w:r w:rsidRPr="00E67CC3">
        <w:rPr>
          <w:rFonts w:ascii="Times New Roman" w:eastAsia="Calibri" w:hAnsi="Times New Roman"/>
          <w:lang w:val="vi-VN"/>
        </w:rPr>
        <w:t>giải quyết</w:t>
      </w:r>
      <w:r w:rsidR="00A1445B" w:rsidRPr="00E67CC3">
        <w:rPr>
          <w:rFonts w:ascii="Times New Roman" w:eastAsia="Calibri" w:hAnsi="Times New Roman"/>
          <w:lang w:val="vi-VN"/>
        </w:rPr>
        <w:t xml:space="preserve"> </w:t>
      </w:r>
      <w:r w:rsidRPr="00E67CC3">
        <w:rPr>
          <w:rFonts w:ascii="Times New Roman" w:eastAsia="Calibri" w:hAnsi="Times New Roman"/>
          <w:lang w:val="vi-VN"/>
        </w:rPr>
        <w:t xml:space="preserve">./. </w:t>
      </w:r>
    </w:p>
    <w:p w14:paraId="6BE90C7B" w14:textId="77777777" w:rsidR="00E67CC3" w:rsidRPr="00835ABA" w:rsidRDefault="00E67CC3">
      <w:pPr>
        <w:spacing w:line="360" w:lineRule="auto"/>
        <w:ind w:firstLine="567"/>
        <w:jc w:val="both"/>
        <w:rPr>
          <w:rFonts w:ascii="Times New Roman" w:eastAsia="Calibri" w:hAnsi="Times New Roman"/>
          <w:lang w:val="sv-SE"/>
        </w:rPr>
      </w:pP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9"/>
        <w:gridCol w:w="4686"/>
      </w:tblGrid>
      <w:tr w:rsidR="002D176E" w:rsidRPr="00386824" w14:paraId="672F36DD" w14:textId="77777777" w:rsidTr="00AF68C3">
        <w:trPr>
          <w:trHeight w:val="60"/>
        </w:trPr>
        <w:tc>
          <w:tcPr>
            <w:tcW w:w="5229" w:type="dxa"/>
            <w:tcBorders>
              <w:top w:val="nil"/>
              <w:left w:val="nil"/>
              <w:bottom w:val="nil"/>
              <w:right w:val="nil"/>
            </w:tcBorders>
          </w:tcPr>
          <w:p w14:paraId="6BFFF1A6" w14:textId="77777777" w:rsidR="0019318A" w:rsidRPr="00835ABA" w:rsidRDefault="001E7B5E">
            <w:pPr>
              <w:jc w:val="both"/>
              <w:rPr>
                <w:rFonts w:ascii="Times New Roman" w:hAnsi="Times New Roman"/>
                <w:b/>
                <w:bCs/>
                <w:i/>
                <w:sz w:val="24"/>
                <w:szCs w:val="24"/>
                <w:lang w:val="pt-BR"/>
              </w:rPr>
            </w:pPr>
            <w:r w:rsidRPr="00835ABA">
              <w:rPr>
                <w:rFonts w:ascii="Times New Roman" w:hAnsi="Times New Roman"/>
                <w:b/>
                <w:bCs/>
                <w:i/>
                <w:iCs/>
                <w:sz w:val="24"/>
                <w:szCs w:val="24"/>
                <w:lang w:val="pt-BR"/>
              </w:rPr>
              <w:t>Nơi nhận:</w:t>
            </w:r>
          </w:p>
          <w:p w14:paraId="54E66869" w14:textId="7EBC1EB2" w:rsidR="0019318A" w:rsidRPr="00835ABA" w:rsidRDefault="001E7B5E">
            <w:pPr>
              <w:pStyle w:val="BodyText"/>
              <w:rPr>
                <w:rFonts w:ascii="Times New Roman" w:hAnsi="Times New Roman"/>
                <w:bCs/>
                <w:sz w:val="22"/>
                <w:szCs w:val="22"/>
                <w:lang w:val="pt-BR"/>
              </w:rPr>
            </w:pPr>
            <w:r w:rsidRPr="00835ABA">
              <w:rPr>
                <w:rFonts w:ascii="Times New Roman" w:hAnsi="Times New Roman"/>
                <w:sz w:val="22"/>
                <w:szCs w:val="22"/>
                <w:lang w:val="pt-BR"/>
              </w:rPr>
              <w:t>- Văn phòng Chính phủ (</w:t>
            </w:r>
            <w:r w:rsidRPr="00835ABA">
              <w:rPr>
                <w:rFonts w:ascii="Times New Roman" w:hAnsi="Times New Roman"/>
                <w:bCs/>
                <w:sz w:val="22"/>
                <w:szCs w:val="22"/>
                <w:lang w:val="pt-BR"/>
              </w:rPr>
              <w:t xml:space="preserve">Công báo, Cổng </w:t>
            </w:r>
            <w:r w:rsidR="00A1445B">
              <w:rPr>
                <w:rFonts w:ascii="Times New Roman" w:hAnsi="Times New Roman"/>
                <w:bCs/>
                <w:sz w:val="22"/>
                <w:szCs w:val="22"/>
                <w:lang w:val="pt-BR"/>
              </w:rPr>
              <w:t>T</w:t>
            </w:r>
            <w:r w:rsidRPr="00835ABA">
              <w:rPr>
                <w:rFonts w:ascii="Times New Roman" w:hAnsi="Times New Roman"/>
                <w:bCs/>
                <w:sz w:val="22"/>
                <w:szCs w:val="22"/>
                <w:lang w:val="pt-BR"/>
              </w:rPr>
              <w:t>hông tin điện tử Chính phủ);</w:t>
            </w:r>
          </w:p>
          <w:p w14:paraId="26406EC5" w14:textId="77777777" w:rsidR="0019318A" w:rsidRPr="00835ABA" w:rsidRDefault="001E7B5E">
            <w:pPr>
              <w:pStyle w:val="BodyText"/>
              <w:rPr>
                <w:rFonts w:ascii="Times New Roman" w:hAnsi="Times New Roman"/>
                <w:sz w:val="22"/>
                <w:szCs w:val="22"/>
                <w:lang w:val="pt-BR"/>
              </w:rPr>
            </w:pPr>
            <w:r w:rsidRPr="00835ABA">
              <w:rPr>
                <w:rFonts w:ascii="Times New Roman" w:hAnsi="Times New Roman"/>
                <w:sz w:val="22"/>
                <w:szCs w:val="22"/>
                <w:lang w:val="pt-BR"/>
              </w:rPr>
              <w:t>- Bộ Tư p</w:t>
            </w:r>
            <w:r w:rsidR="008A64ED" w:rsidRPr="00835ABA">
              <w:rPr>
                <w:rFonts w:ascii="Times New Roman" w:hAnsi="Times New Roman"/>
                <w:sz w:val="22"/>
                <w:szCs w:val="22"/>
                <w:lang w:val="pt-BR"/>
              </w:rPr>
              <w:t>háp (Cục Kiểm tra văn bản QPPL);</w:t>
            </w:r>
          </w:p>
          <w:p w14:paraId="10E64141" w14:textId="3A3A8ABF" w:rsidR="0019318A" w:rsidRDefault="005E4108">
            <w:pPr>
              <w:pStyle w:val="BodyText"/>
              <w:rPr>
                <w:rFonts w:ascii="Times New Roman" w:hAnsi="Times New Roman"/>
                <w:sz w:val="22"/>
                <w:szCs w:val="22"/>
                <w:lang w:val="pt-BR"/>
              </w:rPr>
            </w:pPr>
            <w:r w:rsidRPr="00835ABA">
              <w:rPr>
                <w:rFonts w:ascii="Times New Roman" w:hAnsi="Times New Roman"/>
                <w:sz w:val="22"/>
                <w:szCs w:val="22"/>
                <w:lang w:val="pt-BR"/>
              </w:rPr>
              <w:t>- Bộ trưởng Bộ Y tế (để báo cáo);</w:t>
            </w:r>
          </w:p>
          <w:p w14:paraId="2E15E13B" w14:textId="77777777" w:rsidR="00A1445B" w:rsidRPr="00835ABA" w:rsidRDefault="00A1445B" w:rsidP="00A1445B">
            <w:pPr>
              <w:pStyle w:val="BodyText"/>
              <w:rPr>
                <w:rFonts w:ascii="Times New Roman" w:hAnsi="Times New Roman"/>
                <w:sz w:val="22"/>
                <w:szCs w:val="22"/>
                <w:lang w:val="pt-BR"/>
              </w:rPr>
            </w:pPr>
            <w:r w:rsidRPr="00835ABA">
              <w:rPr>
                <w:rFonts w:ascii="Times New Roman" w:hAnsi="Times New Roman"/>
                <w:sz w:val="22"/>
                <w:szCs w:val="22"/>
                <w:lang w:val="pt-BR"/>
              </w:rPr>
              <w:t>- Các Thứ trưởng Bộ Y tế;</w:t>
            </w:r>
          </w:p>
          <w:p w14:paraId="6C620B3D" w14:textId="77777777" w:rsidR="0019318A" w:rsidRPr="00835ABA" w:rsidRDefault="00AB2390">
            <w:pPr>
              <w:pStyle w:val="BodyText"/>
              <w:rPr>
                <w:rFonts w:ascii="Times New Roman" w:hAnsi="Times New Roman"/>
                <w:sz w:val="22"/>
                <w:szCs w:val="22"/>
                <w:lang w:val="pt-BR"/>
              </w:rPr>
            </w:pPr>
            <w:r w:rsidRPr="00835ABA">
              <w:rPr>
                <w:rFonts w:ascii="Times New Roman" w:hAnsi="Times New Roman"/>
                <w:sz w:val="22"/>
                <w:szCs w:val="22"/>
                <w:lang w:val="pt-BR"/>
              </w:rPr>
              <w:t>- Bảo hiểm xã hội Việt Nam;</w:t>
            </w:r>
          </w:p>
          <w:p w14:paraId="42BA9258" w14:textId="77777777" w:rsidR="0019318A" w:rsidRPr="00835ABA" w:rsidRDefault="001E7B5E">
            <w:pPr>
              <w:pStyle w:val="BodyText"/>
              <w:rPr>
                <w:rFonts w:ascii="Times New Roman" w:hAnsi="Times New Roman"/>
                <w:sz w:val="22"/>
                <w:szCs w:val="22"/>
                <w:lang w:val="pt-BR"/>
              </w:rPr>
            </w:pPr>
            <w:r w:rsidRPr="00835ABA">
              <w:rPr>
                <w:rFonts w:ascii="Times New Roman" w:hAnsi="Times New Roman"/>
                <w:sz w:val="22"/>
                <w:szCs w:val="22"/>
                <w:lang w:val="pt-BR"/>
              </w:rPr>
              <w:t xml:space="preserve">- Sở Y tế </w:t>
            </w:r>
            <w:r w:rsidR="00F923F2" w:rsidRPr="00835ABA">
              <w:rPr>
                <w:rFonts w:ascii="Times New Roman" w:hAnsi="Times New Roman"/>
                <w:sz w:val="22"/>
                <w:szCs w:val="22"/>
                <w:lang w:val="pt-BR"/>
              </w:rPr>
              <w:t xml:space="preserve">các </w:t>
            </w:r>
            <w:r w:rsidRPr="00835ABA">
              <w:rPr>
                <w:rFonts w:ascii="Times New Roman" w:hAnsi="Times New Roman"/>
                <w:sz w:val="22"/>
                <w:szCs w:val="22"/>
                <w:lang w:val="pt-BR"/>
              </w:rPr>
              <w:t>tỉnh, thành phố trực thuộc trung ương;</w:t>
            </w:r>
          </w:p>
          <w:p w14:paraId="0A8D189B" w14:textId="77777777" w:rsidR="0019318A" w:rsidRPr="00835ABA" w:rsidRDefault="001E7B5E">
            <w:pPr>
              <w:pStyle w:val="BodyText"/>
              <w:rPr>
                <w:rFonts w:ascii="Times New Roman" w:hAnsi="Times New Roman"/>
                <w:sz w:val="22"/>
                <w:szCs w:val="22"/>
                <w:lang w:val="pt-BR"/>
              </w:rPr>
            </w:pPr>
            <w:r w:rsidRPr="00835ABA">
              <w:rPr>
                <w:rFonts w:ascii="Times New Roman" w:hAnsi="Times New Roman"/>
                <w:sz w:val="22"/>
                <w:szCs w:val="22"/>
                <w:lang w:val="pt-BR"/>
              </w:rPr>
              <w:t>- Các đơn vị trực thuộc Bộ Y tế;</w:t>
            </w:r>
          </w:p>
          <w:p w14:paraId="61F5B598" w14:textId="72521517" w:rsidR="0019318A" w:rsidRPr="00835ABA" w:rsidRDefault="00DF4D89">
            <w:pPr>
              <w:pStyle w:val="BodyText"/>
              <w:rPr>
                <w:rFonts w:ascii="Times New Roman" w:hAnsi="Times New Roman"/>
                <w:sz w:val="22"/>
                <w:szCs w:val="22"/>
                <w:lang w:val="pt-BR"/>
              </w:rPr>
            </w:pPr>
            <w:r w:rsidRPr="00835ABA">
              <w:rPr>
                <w:rFonts w:ascii="Times New Roman" w:hAnsi="Times New Roman"/>
                <w:sz w:val="22"/>
                <w:szCs w:val="22"/>
                <w:lang w:val="pt-BR"/>
              </w:rPr>
              <w:t>- Y tế</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các</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 xml:space="preserve">Bộ, Ngành; </w:t>
            </w:r>
          </w:p>
          <w:p w14:paraId="1AAA37E7" w14:textId="77777777" w:rsidR="00A1445B" w:rsidRPr="00835ABA" w:rsidRDefault="00A1445B" w:rsidP="00A1445B">
            <w:pPr>
              <w:pStyle w:val="BodyText"/>
              <w:rPr>
                <w:rFonts w:ascii="Times New Roman" w:hAnsi="Times New Roman"/>
                <w:sz w:val="22"/>
                <w:szCs w:val="22"/>
                <w:lang w:val="pt-BR"/>
              </w:rPr>
            </w:pPr>
            <w:r w:rsidRPr="00835ABA">
              <w:rPr>
                <w:rFonts w:ascii="Times New Roman" w:hAnsi="Times New Roman"/>
                <w:sz w:val="22"/>
                <w:szCs w:val="22"/>
                <w:lang w:val="pt-BR"/>
              </w:rPr>
              <w:t>- Các Vụ, Cục, Tổng cục, Văn phòng Bộ, Thanh tra Bộ thuộc Bộ Y tế;</w:t>
            </w:r>
          </w:p>
          <w:p w14:paraId="2A446668" w14:textId="561DF608" w:rsidR="0019318A" w:rsidRPr="00835ABA" w:rsidRDefault="00DF4D89">
            <w:pPr>
              <w:pStyle w:val="BodyText"/>
              <w:rPr>
                <w:rFonts w:ascii="Times New Roman" w:hAnsi="Times New Roman"/>
                <w:sz w:val="22"/>
                <w:szCs w:val="22"/>
                <w:lang w:val="pt-BR"/>
              </w:rPr>
            </w:pPr>
            <w:r w:rsidRPr="00835ABA">
              <w:rPr>
                <w:rFonts w:ascii="Times New Roman" w:hAnsi="Times New Roman"/>
                <w:sz w:val="22"/>
                <w:szCs w:val="22"/>
                <w:lang w:val="pt-BR"/>
              </w:rPr>
              <w:t>- Cổng</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Thông</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tin</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điện</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tử</w:t>
            </w:r>
            <w:r w:rsidR="00E72C75" w:rsidRPr="00835ABA">
              <w:rPr>
                <w:rFonts w:ascii="Times New Roman" w:hAnsi="Times New Roman"/>
                <w:sz w:val="22"/>
                <w:szCs w:val="22"/>
                <w:lang w:val="pt-BR"/>
              </w:rPr>
              <w:t xml:space="preserve"> </w:t>
            </w:r>
            <w:r w:rsidRPr="00835ABA">
              <w:rPr>
                <w:rFonts w:ascii="Times New Roman" w:hAnsi="Times New Roman"/>
                <w:sz w:val="22"/>
                <w:szCs w:val="22"/>
                <w:lang w:val="pt-BR"/>
              </w:rPr>
              <w:t xml:space="preserve">Bộ Y tế; </w:t>
            </w:r>
          </w:p>
          <w:p w14:paraId="1D19639F" w14:textId="40E057D3" w:rsidR="0019318A" w:rsidRPr="00835ABA" w:rsidRDefault="001E7B5E">
            <w:pPr>
              <w:pStyle w:val="BodyText"/>
              <w:rPr>
                <w:rFonts w:ascii="Times New Roman" w:hAnsi="Times New Roman"/>
                <w:sz w:val="22"/>
                <w:szCs w:val="22"/>
                <w:lang w:val="pt-BR"/>
              </w:rPr>
            </w:pPr>
            <w:r w:rsidRPr="00835ABA">
              <w:rPr>
                <w:rFonts w:ascii="Times New Roman" w:hAnsi="Times New Roman"/>
                <w:sz w:val="22"/>
                <w:szCs w:val="22"/>
                <w:lang w:val="pt-BR"/>
              </w:rPr>
              <w:t>- Lưu: VT</w:t>
            </w:r>
            <w:r w:rsidR="00A1445B">
              <w:rPr>
                <w:rFonts w:ascii="Times New Roman" w:hAnsi="Times New Roman"/>
                <w:sz w:val="22"/>
                <w:szCs w:val="22"/>
                <w:lang w:val="pt-BR"/>
              </w:rPr>
              <w:t>,</w:t>
            </w:r>
            <w:r w:rsidR="00A1445B" w:rsidRPr="00835ABA">
              <w:rPr>
                <w:rFonts w:ascii="Times New Roman" w:hAnsi="Times New Roman"/>
                <w:sz w:val="22"/>
                <w:szCs w:val="22"/>
                <w:lang w:val="pt-BR"/>
              </w:rPr>
              <w:t xml:space="preserve"> KCB</w:t>
            </w:r>
            <w:r w:rsidRPr="00835ABA">
              <w:rPr>
                <w:rFonts w:ascii="Times New Roman" w:hAnsi="Times New Roman"/>
                <w:sz w:val="22"/>
                <w:szCs w:val="22"/>
                <w:lang w:val="pt-BR"/>
              </w:rPr>
              <w:t xml:space="preserve">, PC.          </w:t>
            </w:r>
          </w:p>
          <w:p w14:paraId="720F9B4F" w14:textId="77777777" w:rsidR="0019318A" w:rsidRPr="00835ABA" w:rsidRDefault="0019318A">
            <w:pPr>
              <w:jc w:val="both"/>
              <w:rPr>
                <w:rFonts w:ascii="Times New Roman" w:hAnsi="Times New Roman"/>
                <w:lang w:val="pt-BR"/>
              </w:rPr>
            </w:pPr>
          </w:p>
        </w:tc>
        <w:tc>
          <w:tcPr>
            <w:tcW w:w="4686" w:type="dxa"/>
            <w:tcBorders>
              <w:top w:val="nil"/>
              <w:left w:val="nil"/>
              <w:bottom w:val="nil"/>
              <w:right w:val="nil"/>
            </w:tcBorders>
          </w:tcPr>
          <w:p w14:paraId="5BC609A7" w14:textId="476A00E4" w:rsidR="0019318A" w:rsidRPr="00835ABA" w:rsidRDefault="001E7B5E">
            <w:pPr>
              <w:spacing w:line="400" w:lineRule="exact"/>
              <w:jc w:val="center"/>
              <w:rPr>
                <w:rFonts w:ascii="Times New Roman" w:hAnsi="Times New Roman"/>
                <w:b/>
                <w:bCs/>
                <w:lang w:val="pt-BR"/>
              </w:rPr>
            </w:pPr>
            <w:r w:rsidRPr="00835ABA">
              <w:rPr>
                <w:rFonts w:ascii="Times New Roman" w:hAnsi="Times New Roman"/>
                <w:b/>
                <w:bCs/>
                <w:lang w:val="pt-BR"/>
              </w:rPr>
              <w:t>BỘ TRƯỞNG</w:t>
            </w:r>
          </w:p>
          <w:p w14:paraId="6274A794" w14:textId="77777777" w:rsidR="001138DD" w:rsidRDefault="001138DD" w:rsidP="00CC6592">
            <w:pPr>
              <w:spacing w:before="120" w:after="120" w:line="360" w:lineRule="exact"/>
              <w:jc w:val="center"/>
              <w:rPr>
                <w:rFonts w:ascii="Times New Roman" w:hAnsi="Times New Roman"/>
                <w:b/>
                <w:bCs/>
                <w:lang w:val="pt-BR"/>
              </w:rPr>
            </w:pPr>
          </w:p>
          <w:p w14:paraId="47AE6115" w14:textId="77777777" w:rsidR="008A216B" w:rsidRDefault="008A216B" w:rsidP="00CC6592">
            <w:pPr>
              <w:spacing w:before="120" w:after="120" w:line="360" w:lineRule="exact"/>
              <w:jc w:val="center"/>
              <w:rPr>
                <w:rFonts w:ascii="Times New Roman" w:hAnsi="Times New Roman"/>
                <w:b/>
                <w:bCs/>
                <w:lang w:val="pt-BR"/>
              </w:rPr>
            </w:pPr>
          </w:p>
          <w:p w14:paraId="3252D028" w14:textId="77777777" w:rsidR="008A216B" w:rsidRDefault="008A216B" w:rsidP="00CC6592">
            <w:pPr>
              <w:spacing w:before="120" w:after="120" w:line="360" w:lineRule="exact"/>
              <w:jc w:val="center"/>
              <w:rPr>
                <w:rFonts w:ascii="Times New Roman" w:hAnsi="Times New Roman"/>
                <w:b/>
                <w:bCs/>
                <w:lang w:val="pt-BR"/>
              </w:rPr>
            </w:pPr>
          </w:p>
          <w:p w14:paraId="139BB60F" w14:textId="77777777" w:rsidR="008A216B" w:rsidRDefault="008A216B" w:rsidP="00CC6592">
            <w:pPr>
              <w:spacing w:before="120" w:after="120" w:line="360" w:lineRule="exact"/>
              <w:jc w:val="center"/>
              <w:rPr>
                <w:rFonts w:ascii="Times New Roman" w:hAnsi="Times New Roman"/>
                <w:b/>
                <w:bCs/>
                <w:lang w:val="pt-BR"/>
              </w:rPr>
            </w:pPr>
          </w:p>
          <w:p w14:paraId="304DD6DF" w14:textId="1A961E92" w:rsidR="001E7B5E" w:rsidRDefault="001E7B5E" w:rsidP="00CC6592">
            <w:pPr>
              <w:spacing w:before="120" w:after="120" w:line="360" w:lineRule="exact"/>
              <w:jc w:val="center"/>
              <w:rPr>
                <w:rFonts w:ascii="Times New Roman" w:hAnsi="Times New Roman"/>
                <w:b/>
                <w:bCs/>
                <w:sz w:val="34"/>
                <w:szCs w:val="34"/>
                <w:lang w:val="pt-BR"/>
              </w:rPr>
            </w:pPr>
          </w:p>
          <w:p w14:paraId="0C1F823C" w14:textId="77777777" w:rsidR="0028691A" w:rsidRPr="00AC10DA" w:rsidRDefault="0028691A" w:rsidP="00CC6592">
            <w:pPr>
              <w:spacing w:before="120" w:after="120" w:line="360" w:lineRule="exact"/>
              <w:jc w:val="center"/>
              <w:rPr>
                <w:rFonts w:ascii="Times New Roman" w:hAnsi="Times New Roman"/>
                <w:b/>
                <w:bCs/>
                <w:sz w:val="34"/>
                <w:szCs w:val="34"/>
                <w:lang w:val="pt-BR"/>
              </w:rPr>
            </w:pPr>
          </w:p>
          <w:p w14:paraId="353902DA" w14:textId="140D9CF3" w:rsidR="001E7B5E" w:rsidRPr="00440F5F" w:rsidRDefault="001E7B5E" w:rsidP="00CC6592">
            <w:pPr>
              <w:spacing w:before="120" w:after="120" w:line="360" w:lineRule="exact"/>
              <w:jc w:val="center"/>
              <w:rPr>
                <w:rFonts w:ascii="Times New Roman" w:hAnsi="Times New Roman"/>
                <w:b/>
                <w:bCs/>
                <w:lang w:val="pt-BR"/>
              </w:rPr>
            </w:pPr>
          </w:p>
        </w:tc>
      </w:tr>
    </w:tbl>
    <w:p w14:paraId="1958BC0A" w14:textId="77777777" w:rsidR="001E7B5E" w:rsidRPr="00440F5F" w:rsidRDefault="001E7B5E" w:rsidP="00CC6592">
      <w:pPr>
        <w:spacing w:before="120" w:after="120" w:line="360" w:lineRule="exact"/>
        <w:rPr>
          <w:rFonts w:ascii="Times New Roman" w:hAnsi="Times New Roman"/>
          <w:b/>
          <w:bCs/>
          <w:sz w:val="26"/>
          <w:szCs w:val="26"/>
          <w:lang w:val="pt-BR"/>
        </w:rPr>
      </w:pPr>
    </w:p>
    <w:p w14:paraId="7C3299DB" w14:textId="77777777" w:rsidR="0001133F" w:rsidRPr="00440F5F" w:rsidRDefault="0001133F" w:rsidP="00CC6592">
      <w:pPr>
        <w:spacing w:before="120" w:after="120"/>
        <w:rPr>
          <w:lang w:val="pt-BR"/>
        </w:rPr>
      </w:pPr>
    </w:p>
    <w:sectPr w:rsidR="0001133F" w:rsidRPr="00440F5F" w:rsidSect="00E67CC3">
      <w:headerReference w:type="default" r:id="rId9"/>
      <w:footerReference w:type="default" r:id="rId10"/>
      <w:pgSz w:w="11907" w:h="16840"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9DC41" w14:textId="77777777" w:rsidR="002D0837" w:rsidRDefault="002D0837" w:rsidP="00F6003F">
      <w:r>
        <w:separator/>
      </w:r>
    </w:p>
  </w:endnote>
  <w:endnote w:type="continuationSeparator" w:id="0">
    <w:p w14:paraId="57322B16" w14:textId="77777777" w:rsidR="002D0837" w:rsidRDefault="002D0837" w:rsidP="00F6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21002A87" w:usb1="80000000" w:usb2="00000008" w:usb3="00000000" w:csb0="000101FF" w:csb1="00000000"/>
  </w:font>
  <w:font w:name="Calibri">
    <w:panose1 w:val="020F0502020204030204"/>
    <w:charset w:val="A3"/>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AC94A" w14:textId="649656EF" w:rsidR="00886AE2" w:rsidRDefault="00886AE2" w:rsidP="007E30FB">
    <w:pPr>
      <w:pStyle w:val="Footer"/>
      <w:spacing w:before="120" w:after="120"/>
      <w:jc w:val="center"/>
    </w:pPr>
  </w:p>
  <w:p w14:paraId="2B58E05E" w14:textId="77777777" w:rsidR="00886AE2" w:rsidRDefault="00886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7600B4" w14:textId="77777777" w:rsidR="002D0837" w:rsidRDefault="002D0837" w:rsidP="00F6003F">
      <w:r>
        <w:separator/>
      </w:r>
    </w:p>
  </w:footnote>
  <w:footnote w:type="continuationSeparator" w:id="0">
    <w:p w14:paraId="611AF4E4" w14:textId="77777777" w:rsidR="002D0837" w:rsidRDefault="002D0837" w:rsidP="00F60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666670"/>
      <w:docPartObj>
        <w:docPartGallery w:val="Page Numbers (Top of Page)"/>
        <w:docPartUnique/>
      </w:docPartObj>
    </w:sdtPr>
    <w:sdtEndPr>
      <w:rPr>
        <w:noProof/>
      </w:rPr>
    </w:sdtEndPr>
    <w:sdtContent>
      <w:p w14:paraId="0E15522F" w14:textId="79C68DBE" w:rsidR="00D000B9" w:rsidRDefault="00D000B9">
        <w:pPr>
          <w:pStyle w:val="Header"/>
          <w:jc w:val="center"/>
        </w:pPr>
        <w:r>
          <w:fldChar w:fldCharType="begin"/>
        </w:r>
        <w:r>
          <w:instrText xml:space="preserve"> PAGE   \* MERGEFORMAT </w:instrText>
        </w:r>
        <w:r>
          <w:fldChar w:fldCharType="separate"/>
        </w:r>
        <w:r w:rsidR="00E67CC3">
          <w:rPr>
            <w:noProof/>
          </w:rPr>
          <w:t>2</w:t>
        </w:r>
        <w:r>
          <w:rPr>
            <w:noProof/>
          </w:rPr>
          <w:fldChar w:fldCharType="end"/>
        </w:r>
      </w:p>
    </w:sdtContent>
  </w:sdt>
  <w:p w14:paraId="72ECFA91" w14:textId="77777777" w:rsidR="00D000B9" w:rsidRDefault="00D00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6602D"/>
    <w:multiLevelType w:val="hybridMultilevel"/>
    <w:tmpl w:val="E4B0D5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F6B00"/>
    <w:multiLevelType w:val="hybridMultilevel"/>
    <w:tmpl w:val="4CC233E8"/>
    <w:lvl w:ilvl="0" w:tplc="C3481A4E">
      <w:start w:val="1"/>
      <w:numFmt w:val="decimal"/>
      <w:lvlText w:val="%1."/>
      <w:lvlJc w:val="left"/>
      <w:pPr>
        <w:tabs>
          <w:tab w:val="num" w:pos="720"/>
        </w:tabs>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1830330"/>
    <w:multiLevelType w:val="hybridMultilevel"/>
    <w:tmpl w:val="DF9AACC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2A5F4D"/>
    <w:multiLevelType w:val="hybridMultilevel"/>
    <w:tmpl w:val="7914744C"/>
    <w:lvl w:ilvl="0" w:tplc="F0E2D3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02098F"/>
    <w:multiLevelType w:val="hybridMultilevel"/>
    <w:tmpl w:val="7430BF2C"/>
    <w:lvl w:ilvl="0" w:tplc="7D188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E140D55"/>
    <w:multiLevelType w:val="hybridMultilevel"/>
    <w:tmpl w:val="8544F7E8"/>
    <w:lvl w:ilvl="0" w:tplc="B63C9AA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2CC674FB"/>
    <w:multiLevelType w:val="hybridMultilevel"/>
    <w:tmpl w:val="6674F10E"/>
    <w:lvl w:ilvl="0" w:tplc="5CFED6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2142B7"/>
    <w:multiLevelType w:val="hybridMultilevel"/>
    <w:tmpl w:val="F0D272E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3A700CEE"/>
    <w:multiLevelType w:val="hybridMultilevel"/>
    <w:tmpl w:val="93A6B1CA"/>
    <w:lvl w:ilvl="0" w:tplc="ABB00DB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7727CA"/>
    <w:multiLevelType w:val="hybridMultilevel"/>
    <w:tmpl w:val="440274A2"/>
    <w:lvl w:ilvl="0" w:tplc="1F24336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566F3759"/>
    <w:multiLevelType w:val="hybridMultilevel"/>
    <w:tmpl w:val="9ACC0ACA"/>
    <w:lvl w:ilvl="0" w:tplc="DB480A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E1356C6"/>
    <w:multiLevelType w:val="hybridMultilevel"/>
    <w:tmpl w:val="7F68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076FC1"/>
    <w:multiLevelType w:val="hybridMultilevel"/>
    <w:tmpl w:val="FECEC03E"/>
    <w:lvl w:ilvl="0" w:tplc="D9DC4A9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C00FCB"/>
    <w:multiLevelType w:val="hybridMultilevel"/>
    <w:tmpl w:val="1D9C344A"/>
    <w:lvl w:ilvl="0" w:tplc="5E30C7A0">
      <w:start w:val="1"/>
      <w:numFmt w:val="lowerLetter"/>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4">
    <w:nsid w:val="74F95256"/>
    <w:multiLevelType w:val="hybridMultilevel"/>
    <w:tmpl w:val="B6F09C56"/>
    <w:lvl w:ilvl="0" w:tplc="FB327704">
      <w:start w:val="1"/>
      <w:numFmt w:val="decimal"/>
      <w:lvlText w:val="%1."/>
      <w:lvlJc w:val="left"/>
      <w:pPr>
        <w:ind w:left="720" w:hanging="360"/>
      </w:pPr>
      <w:rPr>
        <w:b w:val="0"/>
      </w:rPr>
    </w:lvl>
    <w:lvl w:ilvl="1" w:tplc="04090019">
      <w:start w:val="1"/>
      <w:numFmt w:val="lowerLetter"/>
      <w:lvlText w:val="%2."/>
      <w:lvlJc w:val="left"/>
      <w:pPr>
        <w:ind w:left="1211"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0C2092"/>
    <w:multiLevelType w:val="hybridMultilevel"/>
    <w:tmpl w:val="630A138C"/>
    <w:lvl w:ilvl="0" w:tplc="DFBE2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2"/>
  </w:num>
  <w:num w:numId="9">
    <w:abstractNumId w:val="10"/>
  </w:num>
  <w:num w:numId="10">
    <w:abstractNumId w:val="15"/>
  </w:num>
  <w:num w:numId="11">
    <w:abstractNumId w:val="3"/>
  </w:num>
  <w:num w:numId="12">
    <w:abstractNumId w:val="9"/>
  </w:num>
  <w:num w:numId="13">
    <w:abstractNumId w:val="4"/>
  </w:num>
  <w:num w:numId="14">
    <w:abstractNumId w:val="14"/>
  </w:num>
  <w:num w:numId="15">
    <w:abstractNumId w:val="6"/>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B5E"/>
    <w:rsid w:val="000057F9"/>
    <w:rsid w:val="00010724"/>
    <w:rsid w:val="0001133F"/>
    <w:rsid w:val="0001375A"/>
    <w:rsid w:val="00021322"/>
    <w:rsid w:val="000222B8"/>
    <w:rsid w:val="00022533"/>
    <w:rsid w:val="00025820"/>
    <w:rsid w:val="00026392"/>
    <w:rsid w:val="00026531"/>
    <w:rsid w:val="00036CBC"/>
    <w:rsid w:val="00041D85"/>
    <w:rsid w:val="0004611D"/>
    <w:rsid w:val="00052C83"/>
    <w:rsid w:val="0005427D"/>
    <w:rsid w:val="000563D5"/>
    <w:rsid w:val="00057084"/>
    <w:rsid w:val="000610DC"/>
    <w:rsid w:val="000626F0"/>
    <w:rsid w:val="0006285F"/>
    <w:rsid w:val="000671F6"/>
    <w:rsid w:val="00072FEB"/>
    <w:rsid w:val="000749C8"/>
    <w:rsid w:val="000768EE"/>
    <w:rsid w:val="0008175B"/>
    <w:rsid w:val="00081E57"/>
    <w:rsid w:val="000848D9"/>
    <w:rsid w:val="00092B1A"/>
    <w:rsid w:val="00093CFF"/>
    <w:rsid w:val="00093D67"/>
    <w:rsid w:val="000942A9"/>
    <w:rsid w:val="000954FD"/>
    <w:rsid w:val="00095735"/>
    <w:rsid w:val="000A044D"/>
    <w:rsid w:val="000A3556"/>
    <w:rsid w:val="000A4A67"/>
    <w:rsid w:val="000A5098"/>
    <w:rsid w:val="000A5DBA"/>
    <w:rsid w:val="000A6E83"/>
    <w:rsid w:val="000A7074"/>
    <w:rsid w:val="000B3D89"/>
    <w:rsid w:val="000B44FB"/>
    <w:rsid w:val="000B657D"/>
    <w:rsid w:val="000B68BB"/>
    <w:rsid w:val="000C1D22"/>
    <w:rsid w:val="000C4200"/>
    <w:rsid w:val="000D1D8C"/>
    <w:rsid w:val="000D2E78"/>
    <w:rsid w:val="000D3804"/>
    <w:rsid w:val="000D43E5"/>
    <w:rsid w:val="000D7263"/>
    <w:rsid w:val="000E431D"/>
    <w:rsid w:val="000E526F"/>
    <w:rsid w:val="000E55BA"/>
    <w:rsid w:val="000F5031"/>
    <w:rsid w:val="000F5385"/>
    <w:rsid w:val="000F5C72"/>
    <w:rsid w:val="000F60E0"/>
    <w:rsid w:val="0010482E"/>
    <w:rsid w:val="00106A67"/>
    <w:rsid w:val="001114C6"/>
    <w:rsid w:val="001138DD"/>
    <w:rsid w:val="0011651C"/>
    <w:rsid w:val="001207D3"/>
    <w:rsid w:val="001262E2"/>
    <w:rsid w:val="001267A8"/>
    <w:rsid w:val="0012754F"/>
    <w:rsid w:val="001321F7"/>
    <w:rsid w:val="00135E7D"/>
    <w:rsid w:val="00143379"/>
    <w:rsid w:val="00144734"/>
    <w:rsid w:val="00145F9D"/>
    <w:rsid w:val="0015188A"/>
    <w:rsid w:val="001535DB"/>
    <w:rsid w:val="00156E66"/>
    <w:rsid w:val="00161F2C"/>
    <w:rsid w:val="00163798"/>
    <w:rsid w:val="00166066"/>
    <w:rsid w:val="00170019"/>
    <w:rsid w:val="00170CFB"/>
    <w:rsid w:val="0017124D"/>
    <w:rsid w:val="001721C5"/>
    <w:rsid w:val="00172311"/>
    <w:rsid w:val="001763C5"/>
    <w:rsid w:val="00182788"/>
    <w:rsid w:val="001849C3"/>
    <w:rsid w:val="00187AED"/>
    <w:rsid w:val="0019252B"/>
    <w:rsid w:val="0019318A"/>
    <w:rsid w:val="001941DD"/>
    <w:rsid w:val="001A3F50"/>
    <w:rsid w:val="001A6A22"/>
    <w:rsid w:val="001B014B"/>
    <w:rsid w:val="001B0D6C"/>
    <w:rsid w:val="001B47E2"/>
    <w:rsid w:val="001B560A"/>
    <w:rsid w:val="001C199D"/>
    <w:rsid w:val="001C286C"/>
    <w:rsid w:val="001C2A67"/>
    <w:rsid w:val="001D497A"/>
    <w:rsid w:val="001E49E9"/>
    <w:rsid w:val="001E52AA"/>
    <w:rsid w:val="001E6D2C"/>
    <w:rsid w:val="001E7B5E"/>
    <w:rsid w:val="001F04A3"/>
    <w:rsid w:val="001F0D04"/>
    <w:rsid w:val="001F374C"/>
    <w:rsid w:val="001F3BBA"/>
    <w:rsid w:val="001F4A70"/>
    <w:rsid w:val="001F5EC0"/>
    <w:rsid w:val="00201D34"/>
    <w:rsid w:val="00203660"/>
    <w:rsid w:val="00204F53"/>
    <w:rsid w:val="002078AD"/>
    <w:rsid w:val="00212638"/>
    <w:rsid w:val="002154D4"/>
    <w:rsid w:val="0021642F"/>
    <w:rsid w:val="00220D45"/>
    <w:rsid w:val="0022402E"/>
    <w:rsid w:val="00225923"/>
    <w:rsid w:val="0023058A"/>
    <w:rsid w:val="00230845"/>
    <w:rsid w:val="00230E4C"/>
    <w:rsid w:val="0023156C"/>
    <w:rsid w:val="00232755"/>
    <w:rsid w:val="00233D9E"/>
    <w:rsid w:val="0023589E"/>
    <w:rsid w:val="002413D4"/>
    <w:rsid w:val="002447D8"/>
    <w:rsid w:val="00253D9C"/>
    <w:rsid w:val="0025413A"/>
    <w:rsid w:val="00254145"/>
    <w:rsid w:val="00263339"/>
    <w:rsid w:val="002634BA"/>
    <w:rsid w:val="0026511D"/>
    <w:rsid w:val="002652B0"/>
    <w:rsid w:val="00265998"/>
    <w:rsid w:val="002765A4"/>
    <w:rsid w:val="00277219"/>
    <w:rsid w:val="00283A3D"/>
    <w:rsid w:val="0028691A"/>
    <w:rsid w:val="00290B83"/>
    <w:rsid w:val="002933EB"/>
    <w:rsid w:val="00296995"/>
    <w:rsid w:val="002A263E"/>
    <w:rsid w:val="002A2EAB"/>
    <w:rsid w:val="002A5860"/>
    <w:rsid w:val="002A79F3"/>
    <w:rsid w:val="002A7AAF"/>
    <w:rsid w:val="002B2E07"/>
    <w:rsid w:val="002B2F6B"/>
    <w:rsid w:val="002B376F"/>
    <w:rsid w:val="002B7D6A"/>
    <w:rsid w:val="002C39D7"/>
    <w:rsid w:val="002C5AA6"/>
    <w:rsid w:val="002D070F"/>
    <w:rsid w:val="002D0837"/>
    <w:rsid w:val="002D1311"/>
    <w:rsid w:val="002D176E"/>
    <w:rsid w:val="002D2162"/>
    <w:rsid w:val="002D4A70"/>
    <w:rsid w:val="002D56D8"/>
    <w:rsid w:val="002D75E9"/>
    <w:rsid w:val="002E0CE3"/>
    <w:rsid w:val="002E1F48"/>
    <w:rsid w:val="002E33AE"/>
    <w:rsid w:val="002E55D9"/>
    <w:rsid w:val="002E55FF"/>
    <w:rsid w:val="002E65B8"/>
    <w:rsid w:val="002F1711"/>
    <w:rsid w:val="002F4883"/>
    <w:rsid w:val="00300627"/>
    <w:rsid w:val="00302F2D"/>
    <w:rsid w:val="00303A63"/>
    <w:rsid w:val="003047D6"/>
    <w:rsid w:val="00304ED0"/>
    <w:rsid w:val="003059D8"/>
    <w:rsid w:val="003108DC"/>
    <w:rsid w:val="00312507"/>
    <w:rsid w:val="00312A8E"/>
    <w:rsid w:val="00313790"/>
    <w:rsid w:val="00314F9A"/>
    <w:rsid w:val="0032084C"/>
    <w:rsid w:val="0032118C"/>
    <w:rsid w:val="00321AD0"/>
    <w:rsid w:val="003240C0"/>
    <w:rsid w:val="003265B3"/>
    <w:rsid w:val="003331EA"/>
    <w:rsid w:val="00334D03"/>
    <w:rsid w:val="00341F81"/>
    <w:rsid w:val="00344C56"/>
    <w:rsid w:val="0034566C"/>
    <w:rsid w:val="00353572"/>
    <w:rsid w:val="0035465E"/>
    <w:rsid w:val="00354973"/>
    <w:rsid w:val="00365D7A"/>
    <w:rsid w:val="00367106"/>
    <w:rsid w:val="00370F8C"/>
    <w:rsid w:val="003747AA"/>
    <w:rsid w:val="003747BE"/>
    <w:rsid w:val="00374F10"/>
    <w:rsid w:val="003761B9"/>
    <w:rsid w:val="0037622B"/>
    <w:rsid w:val="0038291D"/>
    <w:rsid w:val="00383C60"/>
    <w:rsid w:val="00383D37"/>
    <w:rsid w:val="00386824"/>
    <w:rsid w:val="00393422"/>
    <w:rsid w:val="00393DAA"/>
    <w:rsid w:val="00396951"/>
    <w:rsid w:val="00397A10"/>
    <w:rsid w:val="003A11AA"/>
    <w:rsid w:val="003A3F0F"/>
    <w:rsid w:val="003A4131"/>
    <w:rsid w:val="003A6FB3"/>
    <w:rsid w:val="003B42D1"/>
    <w:rsid w:val="003B4CC7"/>
    <w:rsid w:val="003C0EE2"/>
    <w:rsid w:val="003C542E"/>
    <w:rsid w:val="003C5E72"/>
    <w:rsid w:val="003D2310"/>
    <w:rsid w:val="003D73A6"/>
    <w:rsid w:val="003E290F"/>
    <w:rsid w:val="003E32F3"/>
    <w:rsid w:val="003E4401"/>
    <w:rsid w:val="003E51B7"/>
    <w:rsid w:val="003E5F8B"/>
    <w:rsid w:val="003E671E"/>
    <w:rsid w:val="003F1597"/>
    <w:rsid w:val="003F510B"/>
    <w:rsid w:val="003F51B6"/>
    <w:rsid w:val="003F6299"/>
    <w:rsid w:val="003F68F2"/>
    <w:rsid w:val="00400A77"/>
    <w:rsid w:val="00410ED3"/>
    <w:rsid w:val="004125F9"/>
    <w:rsid w:val="004135DB"/>
    <w:rsid w:val="00415B01"/>
    <w:rsid w:val="00416855"/>
    <w:rsid w:val="004168C4"/>
    <w:rsid w:val="00417465"/>
    <w:rsid w:val="00420255"/>
    <w:rsid w:val="00423D00"/>
    <w:rsid w:val="00423DF2"/>
    <w:rsid w:val="00436B69"/>
    <w:rsid w:val="00437000"/>
    <w:rsid w:val="00440F5F"/>
    <w:rsid w:val="00443BF5"/>
    <w:rsid w:val="004444F8"/>
    <w:rsid w:val="004463DE"/>
    <w:rsid w:val="004501E8"/>
    <w:rsid w:val="0045064F"/>
    <w:rsid w:val="004508B1"/>
    <w:rsid w:val="0045377D"/>
    <w:rsid w:val="004548A1"/>
    <w:rsid w:val="004555CA"/>
    <w:rsid w:val="00457321"/>
    <w:rsid w:val="00462671"/>
    <w:rsid w:val="004629A7"/>
    <w:rsid w:val="004631B4"/>
    <w:rsid w:val="00463D1C"/>
    <w:rsid w:val="00465B9F"/>
    <w:rsid w:val="0046676C"/>
    <w:rsid w:val="00471A14"/>
    <w:rsid w:val="00474831"/>
    <w:rsid w:val="00474DD0"/>
    <w:rsid w:val="00476005"/>
    <w:rsid w:val="00477111"/>
    <w:rsid w:val="004771AF"/>
    <w:rsid w:val="004775C4"/>
    <w:rsid w:val="00480C24"/>
    <w:rsid w:val="00481D58"/>
    <w:rsid w:val="00483AC3"/>
    <w:rsid w:val="004842BE"/>
    <w:rsid w:val="00484A4F"/>
    <w:rsid w:val="00486A93"/>
    <w:rsid w:val="004871FC"/>
    <w:rsid w:val="00490C68"/>
    <w:rsid w:val="00490EB0"/>
    <w:rsid w:val="004913FA"/>
    <w:rsid w:val="00492A70"/>
    <w:rsid w:val="00495A82"/>
    <w:rsid w:val="004A03CB"/>
    <w:rsid w:val="004A1B96"/>
    <w:rsid w:val="004A2B76"/>
    <w:rsid w:val="004A4F5B"/>
    <w:rsid w:val="004A55F7"/>
    <w:rsid w:val="004B22B3"/>
    <w:rsid w:val="004B38F3"/>
    <w:rsid w:val="004B53BD"/>
    <w:rsid w:val="004C5314"/>
    <w:rsid w:val="004C68EB"/>
    <w:rsid w:val="004D467E"/>
    <w:rsid w:val="004D4C0D"/>
    <w:rsid w:val="004D5B1E"/>
    <w:rsid w:val="004D6A0A"/>
    <w:rsid w:val="004E01E1"/>
    <w:rsid w:val="004E164B"/>
    <w:rsid w:val="004E1A66"/>
    <w:rsid w:val="004E3F53"/>
    <w:rsid w:val="004E5420"/>
    <w:rsid w:val="004E596F"/>
    <w:rsid w:val="004E658E"/>
    <w:rsid w:val="004F2A5B"/>
    <w:rsid w:val="004F586A"/>
    <w:rsid w:val="00500134"/>
    <w:rsid w:val="00501092"/>
    <w:rsid w:val="00501317"/>
    <w:rsid w:val="00506477"/>
    <w:rsid w:val="005067C7"/>
    <w:rsid w:val="005070AA"/>
    <w:rsid w:val="00510D85"/>
    <w:rsid w:val="00511909"/>
    <w:rsid w:val="00513794"/>
    <w:rsid w:val="005152EC"/>
    <w:rsid w:val="00522BC1"/>
    <w:rsid w:val="00525962"/>
    <w:rsid w:val="00526ACA"/>
    <w:rsid w:val="00527921"/>
    <w:rsid w:val="00534204"/>
    <w:rsid w:val="005365BF"/>
    <w:rsid w:val="00536668"/>
    <w:rsid w:val="005368D6"/>
    <w:rsid w:val="00542B13"/>
    <w:rsid w:val="00543920"/>
    <w:rsid w:val="005458DC"/>
    <w:rsid w:val="00546773"/>
    <w:rsid w:val="00552910"/>
    <w:rsid w:val="00555217"/>
    <w:rsid w:val="00556B44"/>
    <w:rsid w:val="005604F7"/>
    <w:rsid w:val="00561DBA"/>
    <w:rsid w:val="0056325F"/>
    <w:rsid w:val="00565252"/>
    <w:rsid w:val="00565823"/>
    <w:rsid w:val="00565AEA"/>
    <w:rsid w:val="00566F3D"/>
    <w:rsid w:val="00567BE0"/>
    <w:rsid w:val="00567E9E"/>
    <w:rsid w:val="005731CA"/>
    <w:rsid w:val="005743F1"/>
    <w:rsid w:val="00581031"/>
    <w:rsid w:val="00585519"/>
    <w:rsid w:val="00585B16"/>
    <w:rsid w:val="00586874"/>
    <w:rsid w:val="00586CBB"/>
    <w:rsid w:val="00590CCC"/>
    <w:rsid w:val="0059153C"/>
    <w:rsid w:val="005A273E"/>
    <w:rsid w:val="005A284D"/>
    <w:rsid w:val="005A3A0D"/>
    <w:rsid w:val="005A4552"/>
    <w:rsid w:val="005A6FA7"/>
    <w:rsid w:val="005B7778"/>
    <w:rsid w:val="005C1DB6"/>
    <w:rsid w:val="005C2003"/>
    <w:rsid w:val="005D0A76"/>
    <w:rsid w:val="005D2447"/>
    <w:rsid w:val="005D4070"/>
    <w:rsid w:val="005D4D2F"/>
    <w:rsid w:val="005E147E"/>
    <w:rsid w:val="005E4108"/>
    <w:rsid w:val="005E4E3E"/>
    <w:rsid w:val="005E5015"/>
    <w:rsid w:val="005F2A19"/>
    <w:rsid w:val="005F58FE"/>
    <w:rsid w:val="005F68AC"/>
    <w:rsid w:val="005F7FCB"/>
    <w:rsid w:val="006039A0"/>
    <w:rsid w:val="0060455A"/>
    <w:rsid w:val="00606606"/>
    <w:rsid w:val="0061096E"/>
    <w:rsid w:val="00610FC1"/>
    <w:rsid w:val="00611196"/>
    <w:rsid w:val="00611963"/>
    <w:rsid w:val="00612ADF"/>
    <w:rsid w:val="00613439"/>
    <w:rsid w:val="00614FB3"/>
    <w:rsid w:val="0061579E"/>
    <w:rsid w:val="0061679F"/>
    <w:rsid w:val="006178CB"/>
    <w:rsid w:val="00621D21"/>
    <w:rsid w:val="00624967"/>
    <w:rsid w:val="00624C1F"/>
    <w:rsid w:val="00626A0D"/>
    <w:rsid w:val="00627104"/>
    <w:rsid w:val="00637FF2"/>
    <w:rsid w:val="00642540"/>
    <w:rsid w:val="00643F74"/>
    <w:rsid w:val="00644427"/>
    <w:rsid w:val="00644EB0"/>
    <w:rsid w:val="006566C2"/>
    <w:rsid w:val="00657542"/>
    <w:rsid w:val="00660CDD"/>
    <w:rsid w:val="00663C11"/>
    <w:rsid w:val="006655DF"/>
    <w:rsid w:val="006671CF"/>
    <w:rsid w:val="006711C8"/>
    <w:rsid w:val="00672DFF"/>
    <w:rsid w:val="00673094"/>
    <w:rsid w:val="00673145"/>
    <w:rsid w:val="00675C16"/>
    <w:rsid w:val="006825F3"/>
    <w:rsid w:val="0068362F"/>
    <w:rsid w:val="006845B4"/>
    <w:rsid w:val="00684BF7"/>
    <w:rsid w:val="006919C0"/>
    <w:rsid w:val="006A15FD"/>
    <w:rsid w:val="006A25FB"/>
    <w:rsid w:val="006A2F15"/>
    <w:rsid w:val="006A521F"/>
    <w:rsid w:val="006A5EFA"/>
    <w:rsid w:val="006B2A4E"/>
    <w:rsid w:val="006B3855"/>
    <w:rsid w:val="006B6EC9"/>
    <w:rsid w:val="006C3163"/>
    <w:rsid w:val="006C3A4A"/>
    <w:rsid w:val="006C4A5C"/>
    <w:rsid w:val="006D0A9A"/>
    <w:rsid w:val="006D28DD"/>
    <w:rsid w:val="006D30DF"/>
    <w:rsid w:val="006D36A2"/>
    <w:rsid w:val="006D42D2"/>
    <w:rsid w:val="006E0E94"/>
    <w:rsid w:val="006E20FE"/>
    <w:rsid w:val="006E2111"/>
    <w:rsid w:val="006E25CF"/>
    <w:rsid w:val="006E40C4"/>
    <w:rsid w:val="006E4709"/>
    <w:rsid w:val="006E5176"/>
    <w:rsid w:val="006E5715"/>
    <w:rsid w:val="006E7503"/>
    <w:rsid w:val="006F6365"/>
    <w:rsid w:val="006F6581"/>
    <w:rsid w:val="006F6DED"/>
    <w:rsid w:val="00702081"/>
    <w:rsid w:val="00706857"/>
    <w:rsid w:val="0071238D"/>
    <w:rsid w:val="0071374C"/>
    <w:rsid w:val="0072146C"/>
    <w:rsid w:val="00721B48"/>
    <w:rsid w:val="00724850"/>
    <w:rsid w:val="007256BC"/>
    <w:rsid w:val="0072636D"/>
    <w:rsid w:val="00730345"/>
    <w:rsid w:val="0073189F"/>
    <w:rsid w:val="00732E1F"/>
    <w:rsid w:val="00736184"/>
    <w:rsid w:val="00741161"/>
    <w:rsid w:val="00742230"/>
    <w:rsid w:val="00745BF6"/>
    <w:rsid w:val="00746034"/>
    <w:rsid w:val="00750055"/>
    <w:rsid w:val="0075082F"/>
    <w:rsid w:val="007513C6"/>
    <w:rsid w:val="00753FBA"/>
    <w:rsid w:val="00754205"/>
    <w:rsid w:val="007550AD"/>
    <w:rsid w:val="007600AF"/>
    <w:rsid w:val="0076136D"/>
    <w:rsid w:val="00762D3A"/>
    <w:rsid w:val="007633CC"/>
    <w:rsid w:val="00763D8D"/>
    <w:rsid w:val="00770EA1"/>
    <w:rsid w:val="0078232F"/>
    <w:rsid w:val="00785BC1"/>
    <w:rsid w:val="00786DD0"/>
    <w:rsid w:val="00797A8F"/>
    <w:rsid w:val="007A04E8"/>
    <w:rsid w:val="007A0B44"/>
    <w:rsid w:val="007A1A1A"/>
    <w:rsid w:val="007A1F1A"/>
    <w:rsid w:val="007A2285"/>
    <w:rsid w:val="007A7473"/>
    <w:rsid w:val="007B3F20"/>
    <w:rsid w:val="007B757D"/>
    <w:rsid w:val="007C011E"/>
    <w:rsid w:val="007C2111"/>
    <w:rsid w:val="007C26F6"/>
    <w:rsid w:val="007C3A3C"/>
    <w:rsid w:val="007C3FA3"/>
    <w:rsid w:val="007C66AF"/>
    <w:rsid w:val="007C70CE"/>
    <w:rsid w:val="007C7109"/>
    <w:rsid w:val="007D3425"/>
    <w:rsid w:val="007D7919"/>
    <w:rsid w:val="007D792D"/>
    <w:rsid w:val="007E30FB"/>
    <w:rsid w:val="007E31BA"/>
    <w:rsid w:val="007E6ECE"/>
    <w:rsid w:val="007E739F"/>
    <w:rsid w:val="007F3E02"/>
    <w:rsid w:val="007F4169"/>
    <w:rsid w:val="007F4EF0"/>
    <w:rsid w:val="007F695A"/>
    <w:rsid w:val="007F73AF"/>
    <w:rsid w:val="00800545"/>
    <w:rsid w:val="0080197E"/>
    <w:rsid w:val="00805F7D"/>
    <w:rsid w:val="008100D0"/>
    <w:rsid w:val="0081250A"/>
    <w:rsid w:val="00821AE3"/>
    <w:rsid w:val="008261DC"/>
    <w:rsid w:val="00826DAE"/>
    <w:rsid w:val="00827B7B"/>
    <w:rsid w:val="00833E76"/>
    <w:rsid w:val="00835ABA"/>
    <w:rsid w:val="00835ECB"/>
    <w:rsid w:val="00841FE1"/>
    <w:rsid w:val="0084308F"/>
    <w:rsid w:val="00843FF1"/>
    <w:rsid w:val="00852026"/>
    <w:rsid w:val="00852DA4"/>
    <w:rsid w:val="00853C46"/>
    <w:rsid w:val="00855ACC"/>
    <w:rsid w:val="008606DC"/>
    <w:rsid w:val="008609B5"/>
    <w:rsid w:val="008628CA"/>
    <w:rsid w:val="0086581E"/>
    <w:rsid w:val="00871997"/>
    <w:rsid w:val="00873EDC"/>
    <w:rsid w:val="00875DA5"/>
    <w:rsid w:val="00877A27"/>
    <w:rsid w:val="00881A91"/>
    <w:rsid w:val="00885519"/>
    <w:rsid w:val="008869C5"/>
    <w:rsid w:val="00886AE2"/>
    <w:rsid w:val="008907E8"/>
    <w:rsid w:val="00890FC2"/>
    <w:rsid w:val="00891C75"/>
    <w:rsid w:val="00892DEB"/>
    <w:rsid w:val="00895B17"/>
    <w:rsid w:val="00896559"/>
    <w:rsid w:val="008A0387"/>
    <w:rsid w:val="008A09DF"/>
    <w:rsid w:val="008A0AF2"/>
    <w:rsid w:val="008A0F13"/>
    <w:rsid w:val="008A216B"/>
    <w:rsid w:val="008A64ED"/>
    <w:rsid w:val="008A7E6D"/>
    <w:rsid w:val="008B0E80"/>
    <w:rsid w:val="008B3247"/>
    <w:rsid w:val="008B4D53"/>
    <w:rsid w:val="008C2CDE"/>
    <w:rsid w:val="008C3A44"/>
    <w:rsid w:val="008C5CEA"/>
    <w:rsid w:val="008C66BE"/>
    <w:rsid w:val="008D2AD9"/>
    <w:rsid w:val="008D39BA"/>
    <w:rsid w:val="008D3FA9"/>
    <w:rsid w:val="008D45BD"/>
    <w:rsid w:val="008D7D8A"/>
    <w:rsid w:val="008E004B"/>
    <w:rsid w:val="008E14F0"/>
    <w:rsid w:val="008E3017"/>
    <w:rsid w:val="008E34F1"/>
    <w:rsid w:val="008F2AF6"/>
    <w:rsid w:val="008F3548"/>
    <w:rsid w:val="008F64ED"/>
    <w:rsid w:val="008F7DF6"/>
    <w:rsid w:val="00905B17"/>
    <w:rsid w:val="009139C8"/>
    <w:rsid w:val="009145D4"/>
    <w:rsid w:val="00916E73"/>
    <w:rsid w:val="0092178A"/>
    <w:rsid w:val="00933298"/>
    <w:rsid w:val="00935DD0"/>
    <w:rsid w:val="00941D2C"/>
    <w:rsid w:val="00944EE4"/>
    <w:rsid w:val="00946739"/>
    <w:rsid w:val="00947615"/>
    <w:rsid w:val="0095124D"/>
    <w:rsid w:val="00951A14"/>
    <w:rsid w:val="00955311"/>
    <w:rsid w:val="00960280"/>
    <w:rsid w:val="00960C98"/>
    <w:rsid w:val="00964C3E"/>
    <w:rsid w:val="009675F9"/>
    <w:rsid w:val="00970C44"/>
    <w:rsid w:val="00973B54"/>
    <w:rsid w:val="00977666"/>
    <w:rsid w:val="009818E7"/>
    <w:rsid w:val="00982CB8"/>
    <w:rsid w:val="009834D3"/>
    <w:rsid w:val="00987148"/>
    <w:rsid w:val="00997171"/>
    <w:rsid w:val="009A2230"/>
    <w:rsid w:val="009A2FBA"/>
    <w:rsid w:val="009A3B23"/>
    <w:rsid w:val="009A5BB0"/>
    <w:rsid w:val="009B6308"/>
    <w:rsid w:val="009B6394"/>
    <w:rsid w:val="009C0553"/>
    <w:rsid w:val="009C1637"/>
    <w:rsid w:val="009C1870"/>
    <w:rsid w:val="009C1935"/>
    <w:rsid w:val="009C2A7B"/>
    <w:rsid w:val="009C3659"/>
    <w:rsid w:val="009C53C8"/>
    <w:rsid w:val="009C5A37"/>
    <w:rsid w:val="009C5ACE"/>
    <w:rsid w:val="009C6655"/>
    <w:rsid w:val="009C7831"/>
    <w:rsid w:val="009C79CF"/>
    <w:rsid w:val="009D1E1B"/>
    <w:rsid w:val="009D3952"/>
    <w:rsid w:val="009D5E07"/>
    <w:rsid w:val="009E2C87"/>
    <w:rsid w:val="009E673F"/>
    <w:rsid w:val="009E69B1"/>
    <w:rsid w:val="009F0A19"/>
    <w:rsid w:val="009F31A1"/>
    <w:rsid w:val="009F635F"/>
    <w:rsid w:val="00A000BA"/>
    <w:rsid w:val="00A056F9"/>
    <w:rsid w:val="00A06CD1"/>
    <w:rsid w:val="00A1164E"/>
    <w:rsid w:val="00A125DC"/>
    <w:rsid w:val="00A12F7D"/>
    <w:rsid w:val="00A1445B"/>
    <w:rsid w:val="00A20F72"/>
    <w:rsid w:val="00A26BFD"/>
    <w:rsid w:val="00A30E9D"/>
    <w:rsid w:val="00A3273C"/>
    <w:rsid w:val="00A33FD1"/>
    <w:rsid w:val="00A344D2"/>
    <w:rsid w:val="00A34BAA"/>
    <w:rsid w:val="00A3584C"/>
    <w:rsid w:val="00A360B9"/>
    <w:rsid w:val="00A37A8E"/>
    <w:rsid w:val="00A400AA"/>
    <w:rsid w:val="00A40A6A"/>
    <w:rsid w:val="00A40C72"/>
    <w:rsid w:val="00A41B2A"/>
    <w:rsid w:val="00A42E49"/>
    <w:rsid w:val="00A45C46"/>
    <w:rsid w:val="00A4633C"/>
    <w:rsid w:val="00A57573"/>
    <w:rsid w:val="00A60BA5"/>
    <w:rsid w:val="00A67F1F"/>
    <w:rsid w:val="00A704EA"/>
    <w:rsid w:val="00A729F3"/>
    <w:rsid w:val="00A76146"/>
    <w:rsid w:val="00A76DFB"/>
    <w:rsid w:val="00A8514B"/>
    <w:rsid w:val="00A937AF"/>
    <w:rsid w:val="00A94B12"/>
    <w:rsid w:val="00A96D90"/>
    <w:rsid w:val="00A96E92"/>
    <w:rsid w:val="00A97797"/>
    <w:rsid w:val="00AA030B"/>
    <w:rsid w:val="00AA1DF8"/>
    <w:rsid w:val="00AA3378"/>
    <w:rsid w:val="00AA4042"/>
    <w:rsid w:val="00AA43D0"/>
    <w:rsid w:val="00AA62D2"/>
    <w:rsid w:val="00AA7D79"/>
    <w:rsid w:val="00AB0C87"/>
    <w:rsid w:val="00AB14CD"/>
    <w:rsid w:val="00AB22FB"/>
    <w:rsid w:val="00AB2390"/>
    <w:rsid w:val="00AB3337"/>
    <w:rsid w:val="00AB45A4"/>
    <w:rsid w:val="00AB7F1A"/>
    <w:rsid w:val="00AC10DA"/>
    <w:rsid w:val="00AC167A"/>
    <w:rsid w:val="00AC2AFC"/>
    <w:rsid w:val="00AC4234"/>
    <w:rsid w:val="00AC4741"/>
    <w:rsid w:val="00AC6CC8"/>
    <w:rsid w:val="00AC7EC8"/>
    <w:rsid w:val="00AD090D"/>
    <w:rsid w:val="00AD303C"/>
    <w:rsid w:val="00AD3759"/>
    <w:rsid w:val="00AD4839"/>
    <w:rsid w:val="00AD5A97"/>
    <w:rsid w:val="00AE1711"/>
    <w:rsid w:val="00AE3B74"/>
    <w:rsid w:val="00AE4172"/>
    <w:rsid w:val="00AE7DA8"/>
    <w:rsid w:val="00AF17C1"/>
    <w:rsid w:val="00AF4719"/>
    <w:rsid w:val="00AF4828"/>
    <w:rsid w:val="00AF4CA8"/>
    <w:rsid w:val="00AF68C3"/>
    <w:rsid w:val="00AF7B42"/>
    <w:rsid w:val="00B02364"/>
    <w:rsid w:val="00B075D6"/>
    <w:rsid w:val="00B123E8"/>
    <w:rsid w:val="00B152CD"/>
    <w:rsid w:val="00B218C5"/>
    <w:rsid w:val="00B2211A"/>
    <w:rsid w:val="00B25120"/>
    <w:rsid w:val="00B27F7F"/>
    <w:rsid w:val="00B31190"/>
    <w:rsid w:val="00B37E1A"/>
    <w:rsid w:val="00B40D76"/>
    <w:rsid w:val="00B41E9B"/>
    <w:rsid w:val="00B43E1A"/>
    <w:rsid w:val="00B463FF"/>
    <w:rsid w:val="00B46828"/>
    <w:rsid w:val="00B50D89"/>
    <w:rsid w:val="00B52340"/>
    <w:rsid w:val="00B52572"/>
    <w:rsid w:val="00B64A59"/>
    <w:rsid w:val="00B6564D"/>
    <w:rsid w:val="00B670D3"/>
    <w:rsid w:val="00B679F2"/>
    <w:rsid w:val="00B67D61"/>
    <w:rsid w:val="00B67FD3"/>
    <w:rsid w:val="00B708C0"/>
    <w:rsid w:val="00B7363D"/>
    <w:rsid w:val="00B817C8"/>
    <w:rsid w:val="00B96266"/>
    <w:rsid w:val="00B97349"/>
    <w:rsid w:val="00BA5028"/>
    <w:rsid w:val="00BA506A"/>
    <w:rsid w:val="00BB4BCC"/>
    <w:rsid w:val="00BB552B"/>
    <w:rsid w:val="00BC23D0"/>
    <w:rsid w:val="00BC32FC"/>
    <w:rsid w:val="00BC42CA"/>
    <w:rsid w:val="00BC46BC"/>
    <w:rsid w:val="00BD1CF6"/>
    <w:rsid w:val="00BD3A0A"/>
    <w:rsid w:val="00BE3BFB"/>
    <w:rsid w:val="00BE4D74"/>
    <w:rsid w:val="00BE60EF"/>
    <w:rsid w:val="00BE7FE1"/>
    <w:rsid w:val="00BF01EC"/>
    <w:rsid w:val="00BF12AA"/>
    <w:rsid w:val="00BF3FD0"/>
    <w:rsid w:val="00C00FC6"/>
    <w:rsid w:val="00C01A75"/>
    <w:rsid w:val="00C02DF7"/>
    <w:rsid w:val="00C11AB2"/>
    <w:rsid w:val="00C14E4D"/>
    <w:rsid w:val="00C15E62"/>
    <w:rsid w:val="00C17541"/>
    <w:rsid w:val="00C17A7F"/>
    <w:rsid w:val="00C266F2"/>
    <w:rsid w:val="00C26B58"/>
    <w:rsid w:val="00C27025"/>
    <w:rsid w:val="00C31D82"/>
    <w:rsid w:val="00C34894"/>
    <w:rsid w:val="00C354E3"/>
    <w:rsid w:val="00C43EFD"/>
    <w:rsid w:val="00C447E0"/>
    <w:rsid w:val="00C4722E"/>
    <w:rsid w:val="00C50396"/>
    <w:rsid w:val="00C5059B"/>
    <w:rsid w:val="00C512E6"/>
    <w:rsid w:val="00C529A5"/>
    <w:rsid w:val="00C52EA3"/>
    <w:rsid w:val="00C53CD5"/>
    <w:rsid w:val="00C57210"/>
    <w:rsid w:val="00C57DB7"/>
    <w:rsid w:val="00C60C64"/>
    <w:rsid w:val="00C629ED"/>
    <w:rsid w:val="00C64443"/>
    <w:rsid w:val="00C716C1"/>
    <w:rsid w:val="00C72C64"/>
    <w:rsid w:val="00C7369B"/>
    <w:rsid w:val="00C758FB"/>
    <w:rsid w:val="00C82493"/>
    <w:rsid w:val="00C83EDB"/>
    <w:rsid w:val="00C90625"/>
    <w:rsid w:val="00C91148"/>
    <w:rsid w:val="00C94D39"/>
    <w:rsid w:val="00C96268"/>
    <w:rsid w:val="00CA6007"/>
    <w:rsid w:val="00CA73C0"/>
    <w:rsid w:val="00CA7E3A"/>
    <w:rsid w:val="00CB4030"/>
    <w:rsid w:val="00CB682F"/>
    <w:rsid w:val="00CB7EFB"/>
    <w:rsid w:val="00CC475C"/>
    <w:rsid w:val="00CC6592"/>
    <w:rsid w:val="00CD2442"/>
    <w:rsid w:val="00CD310C"/>
    <w:rsid w:val="00CD4080"/>
    <w:rsid w:val="00CD5653"/>
    <w:rsid w:val="00CD7A48"/>
    <w:rsid w:val="00CE1D39"/>
    <w:rsid w:val="00CE29DE"/>
    <w:rsid w:val="00CF05F6"/>
    <w:rsid w:val="00CF0E3C"/>
    <w:rsid w:val="00CF3E9E"/>
    <w:rsid w:val="00D000B9"/>
    <w:rsid w:val="00D036F6"/>
    <w:rsid w:val="00D10806"/>
    <w:rsid w:val="00D10F64"/>
    <w:rsid w:val="00D11AE3"/>
    <w:rsid w:val="00D15947"/>
    <w:rsid w:val="00D20442"/>
    <w:rsid w:val="00D20DDC"/>
    <w:rsid w:val="00D23BED"/>
    <w:rsid w:val="00D23E4F"/>
    <w:rsid w:val="00D24A88"/>
    <w:rsid w:val="00D30EB8"/>
    <w:rsid w:val="00D310FC"/>
    <w:rsid w:val="00D3590A"/>
    <w:rsid w:val="00D36826"/>
    <w:rsid w:val="00D36D60"/>
    <w:rsid w:val="00D37441"/>
    <w:rsid w:val="00D3778B"/>
    <w:rsid w:val="00D37805"/>
    <w:rsid w:val="00D41F44"/>
    <w:rsid w:val="00D46637"/>
    <w:rsid w:val="00D50A6E"/>
    <w:rsid w:val="00D51398"/>
    <w:rsid w:val="00D53101"/>
    <w:rsid w:val="00D5472E"/>
    <w:rsid w:val="00D6216D"/>
    <w:rsid w:val="00D6429C"/>
    <w:rsid w:val="00D64FE6"/>
    <w:rsid w:val="00D65AA3"/>
    <w:rsid w:val="00D67796"/>
    <w:rsid w:val="00D72958"/>
    <w:rsid w:val="00D8065C"/>
    <w:rsid w:val="00D80806"/>
    <w:rsid w:val="00D81110"/>
    <w:rsid w:val="00D82192"/>
    <w:rsid w:val="00D83B4C"/>
    <w:rsid w:val="00D90A67"/>
    <w:rsid w:val="00D93B7C"/>
    <w:rsid w:val="00D955C5"/>
    <w:rsid w:val="00D96B3D"/>
    <w:rsid w:val="00D97357"/>
    <w:rsid w:val="00DA29B3"/>
    <w:rsid w:val="00DA31FB"/>
    <w:rsid w:val="00DA3932"/>
    <w:rsid w:val="00DB265A"/>
    <w:rsid w:val="00DB364F"/>
    <w:rsid w:val="00DB3805"/>
    <w:rsid w:val="00DB3AB7"/>
    <w:rsid w:val="00DB52C8"/>
    <w:rsid w:val="00DC0479"/>
    <w:rsid w:val="00DC2E10"/>
    <w:rsid w:val="00DC3625"/>
    <w:rsid w:val="00DC38AC"/>
    <w:rsid w:val="00DC3CFD"/>
    <w:rsid w:val="00DD03B6"/>
    <w:rsid w:val="00DD223C"/>
    <w:rsid w:val="00DD65BB"/>
    <w:rsid w:val="00DE01B9"/>
    <w:rsid w:val="00DE0598"/>
    <w:rsid w:val="00DE61EA"/>
    <w:rsid w:val="00DF196E"/>
    <w:rsid w:val="00DF2012"/>
    <w:rsid w:val="00DF44AF"/>
    <w:rsid w:val="00DF4D89"/>
    <w:rsid w:val="00E003F6"/>
    <w:rsid w:val="00E00FAF"/>
    <w:rsid w:val="00E0400E"/>
    <w:rsid w:val="00E14121"/>
    <w:rsid w:val="00E157DC"/>
    <w:rsid w:val="00E20543"/>
    <w:rsid w:val="00E207A3"/>
    <w:rsid w:val="00E2128D"/>
    <w:rsid w:val="00E264EC"/>
    <w:rsid w:val="00E31AA3"/>
    <w:rsid w:val="00E3214E"/>
    <w:rsid w:val="00E32AFF"/>
    <w:rsid w:val="00E349C8"/>
    <w:rsid w:val="00E36FAB"/>
    <w:rsid w:val="00E37141"/>
    <w:rsid w:val="00E50027"/>
    <w:rsid w:val="00E51A18"/>
    <w:rsid w:val="00E52E81"/>
    <w:rsid w:val="00E54559"/>
    <w:rsid w:val="00E5594C"/>
    <w:rsid w:val="00E57D1E"/>
    <w:rsid w:val="00E6022F"/>
    <w:rsid w:val="00E62698"/>
    <w:rsid w:val="00E639BA"/>
    <w:rsid w:val="00E63FA2"/>
    <w:rsid w:val="00E65795"/>
    <w:rsid w:val="00E67660"/>
    <w:rsid w:val="00E67CC3"/>
    <w:rsid w:val="00E72C75"/>
    <w:rsid w:val="00E72D19"/>
    <w:rsid w:val="00E74A6B"/>
    <w:rsid w:val="00E75839"/>
    <w:rsid w:val="00E868D2"/>
    <w:rsid w:val="00E87619"/>
    <w:rsid w:val="00E87F51"/>
    <w:rsid w:val="00E91ACB"/>
    <w:rsid w:val="00E964C8"/>
    <w:rsid w:val="00E96502"/>
    <w:rsid w:val="00EA2935"/>
    <w:rsid w:val="00EA5A4F"/>
    <w:rsid w:val="00EB3F12"/>
    <w:rsid w:val="00EB4E71"/>
    <w:rsid w:val="00EB5A7C"/>
    <w:rsid w:val="00EB6D08"/>
    <w:rsid w:val="00EC76A2"/>
    <w:rsid w:val="00ED14C3"/>
    <w:rsid w:val="00ED2B78"/>
    <w:rsid w:val="00ED43D9"/>
    <w:rsid w:val="00ED57C1"/>
    <w:rsid w:val="00EE1418"/>
    <w:rsid w:val="00EE1F60"/>
    <w:rsid w:val="00EE2058"/>
    <w:rsid w:val="00EE2629"/>
    <w:rsid w:val="00EE30AF"/>
    <w:rsid w:val="00EE561E"/>
    <w:rsid w:val="00EE609B"/>
    <w:rsid w:val="00EE6FF0"/>
    <w:rsid w:val="00EE7E25"/>
    <w:rsid w:val="00EF039C"/>
    <w:rsid w:val="00EF1B4F"/>
    <w:rsid w:val="00F01E75"/>
    <w:rsid w:val="00F02957"/>
    <w:rsid w:val="00F0707A"/>
    <w:rsid w:val="00F07EF0"/>
    <w:rsid w:val="00F12199"/>
    <w:rsid w:val="00F17B08"/>
    <w:rsid w:val="00F20BDA"/>
    <w:rsid w:val="00F21E91"/>
    <w:rsid w:val="00F25270"/>
    <w:rsid w:val="00F35428"/>
    <w:rsid w:val="00F35A51"/>
    <w:rsid w:val="00F4340D"/>
    <w:rsid w:val="00F45374"/>
    <w:rsid w:val="00F4637B"/>
    <w:rsid w:val="00F5031F"/>
    <w:rsid w:val="00F52945"/>
    <w:rsid w:val="00F53FFB"/>
    <w:rsid w:val="00F57384"/>
    <w:rsid w:val="00F6003F"/>
    <w:rsid w:val="00F705A2"/>
    <w:rsid w:val="00F70A91"/>
    <w:rsid w:val="00F77F2A"/>
    <w:rsid w:val="00F810C9"/>
    <w:rsid w:val="00F83785"/>
    <w:rsid w:val="00F923F2"/>
    <w:rsid w:val="00F95361"/>
    <w:rsid w:val="00FA134A"/>
    <w:rsid w:val="00FA248E"/>
    <w:rsid w:val="00FA41DC"/>
    <w:rsid w:val="00FB235A"/>
    <w:rsid w:val="00FB3A99"/>
    <w:rsid w:val="00FC1BFA"/>
    <w:rsid w:val="00FD012F"/>
    <w:rsid w:val="00FD1ECE"/>
    <w:rsid w:val="00FD5724"/>
    <w:rsid w:val="00FD6EAD"/>
    <w:rsid w:val="00FE0A2C"/>
    <w:rsid w:val="00FE4417"/>
    <w:rsid w:val="00FF34B0"/>
    <w:rsid w:val="00FF694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2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5E"/>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E7B5E"/>
    <w:pPr>
      <w:spacing w:before="100" w:beforeAutospacing="1" w:after="100" w:afterAutospacing="1"/>
    </w:pPr>
    <w:rPr>
      <w:rFonts w:ascii="Times New Roman" w:hAnsi="Times New Roman"/>
      <w:sz w:val="24"/>
      <w:szCs w:val="24"/>
    </w:rPr>
  </w:style>
  <w:style w:type="paragraph" w:styleId="BodyText">
    <w:name w:val="Body Text"/>
    <w:basedOn w:val="Normal"/>
    <w:link w:val="BodyTextChar"/>
    <w:semiHidden/>
    <w:unhideWhenUsed/>
    <w:rsid w:val="001E7B5E"/>
    <w:pPr>
      <w:jc w:val="both"/>
    </w:pPr>
    <w:rPr>
      <w:szCs w:val="20"/>
    </w:rPr>
  </w:style>
  <w:style w:type="character" w:customStyle="1" w:styleId="BodyTextChar">
    <w:name w:val="Body Text Char"/>
    <w:basedOn w:val="DefaultParagraphFont"/>
    <w:link w:val="BodyText"/>
    <w:semiHidden/>
    <w:rsid w:val="001E7B5E"/>
    <w:rPr>
      <w:rFonts w:ascii=".VnTime" w:eastAsia="Times New Roman" w:hAnsi=".VnTime"/>
      <w:szCs w:val="20"/>
    </w:rPr>
  </w:style>
  <w:style w:type="character" w:customStyle="1" w:styleId="apple-converted-space">
    <w:name w:val="apple-converted-space"/>
    <w:basedOn w:val="DefaultParagraphFont"/>
    <w:rsid w:val="001E7B5E"/>
  </w:style>
  <w:style w:type="paragraph" w:styleId="ListParagraph">
    <w:name w:val="List Paragraph"/>
    <w:basedOn w:val="Normal"/>
    <w:uiPriority w:val="34"/>
    <w:qFormat/>
    <w:rsid w:val="00C629ED"/>
    <w:pPr>
      <w:ind w:left="720"/>
      <w:contextualSpacing/>
    </w:pPr>
  </w:style>
  <w:style w:type="paragraph" w:styleId="BalloonText">
    <w:name w:val="Balloon Text"/>
    <w:basedOn w:val="Normal"/>
    <w:link w:val="BalloonTextChar"/>
    <w:uiPriority w:val="99"/>
    <w:semiHidden/>
    <w:unhideWhenUsed/>
    <w:rsid w:val="004E164B"/>
    <w:rPr>
      <w:rFonts w:ascii="Tahoma" w:hAnsi="Tahoma" w:cs="Tahoma"/>
      <w:sz w:val="16"/>
      <w:szCs w:val="16"/>
    </w:rPr>
  </w:style>
  <w:style w:type="character" w:customStyle="1" w:styleId="BalloonTextChar">
    <w:name w:val="Balloon Text Char"/>
    <w:basedOn w:val="DefaultParagraphFont"/>
    <w:link w:val="BalloonText"/>
    <w:uiPriority w:val="99"/>
    <w:semiHidden/>
    <w:rsid w:val="004E16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5120"/>
    <w:rPr>
      <w:sz w:val="16"/>
      <w:szCs w:val="16"/>
    </w:rPr>
  </w:style>
  <w:style w:type="paragraph" w:styleId="CommentText">
    <w:name w:val="annotation text"/>
    <w:basedOn w:val="Normal"/>
    <w:link w:val="CommentTextChar"/>
    <w:uiPriority w:val="99"/>
    <w:semiHidden/>
    <w:unhideWhenUsed/>
    <w:rsid w:val="00B25120"/>
    <w:rPr>
      <w:sz w:val="20"/>
      <w:szCs w:val="20"/>
    </w:rPr>
  </w:style>
  <w:style w:type="character" w:customStyle="1" w:styleId="CommentTextChar">
    <w:name w:val="Comment Text Char"/>
    <w:basedOn w:val="DefaultParagraphFont"/>
    <w:link w:val="CommentText"/>
    <w:uiPriority w:val="99"/>
    <w:semiHidden/>
    <w:rsid w:val="00B25120"/>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B25120"/>
    <w:rPr>
      <w:b/>
      <w:bCs/>
    </w:rPr>
  </w:style>
  <w:style w:type="character" w:customStyle="1" w:styleId="CommentSubjectChar">
    <w:name w:val="Comment Subject Char"/>
    <w:basedOn w:val="CommentTextChar"/>
    <w:link w:val="CommentSubject"/>
    <w:uiPriority w:val="99"/>
    <w:semiHidden/>
    <w:rsid w:val="00B25120"/>
    <w:rPr>
      <w:rFonts w:ascii=".VnTime" w:eastAsia="Times New Roman" w:hAnsi=".VnTime"/>
      <w:b/>
      <w:bCs/>
      <w:sz w:val="20"/>
      <w:szCs w:val="20"/>
    </w:rPr>
  </w:style>
  <w:style w:type="paragraph" w:styleId="Header">
    <w:name w:val="header"/>
    <w:basedOn w:val="Normal"/>
    <w:link w:val="HeaderChar"/>
    <w:uiPriority w:val="99"/>
    <w:unhideWhenUsed/>
    <w:rsid w:val="00F6003F"/>
    <w:pPr>
      <w:tabs>
        <w:tab w:val="center" w:pos="4680"/>
        <w:tab w:val="right" w:pos="9360"/>
      </w:tabs>
    </w:pPr>
  </w:style>
  <w:style w:type="character" w:customStyle="1" w:styleId="HeaderChar">
    <w:name w:val="Header Char"/>
    <w:basedOn w:val="DefaultParagraphFont"/>
    <w:link w:val="Header"/>
    <w:uiPriority w:val="99"/>
    <w:rsid w:val="00F6003F"/>
    <w:rPr>
      <w:rFonts w:ascii=".VnTime" w:eastAsia="Times New Roman" w:hAnsi=".VnTime"/>
    </w:rPr>
  </w:style>
  <w:style w:type="paragraph" w:styleId="Footer">
    <w:name w:val="footer"/>
    <w:basedOn w:val="Normal"/>
    <w:link w:val="FooterChar"/>
    <w:uiPriority w:val="99"/>
    <w:unhideWhenUsed/>
    <w:rsid w:val="00F6003F"/>
    <w:pPr>
      <w:tabs>
        <w:tab w:val="center" w:pos="4680"/>
        <w:tab w:val="right" w:pos="9360"/>
      </w:tabs>
    </w:pPr>
  </w:style>
  <w:style w:type="character" w:customStyle="1" w:styleId="FooterChar">
    <w:name w:val="Footer Char"/>
    <w:basedOn w:val="DefaultParagraphFont"/>
    <w:link w:val="Footer"/>
    <w:uiPriority w:val="99"/>
    <w:rsid w:val="00F6003F"/>
    <w:rPr>
      <w:rFonts w:ascii=".VnTime" w:eastAsia="Times New Roman" w:hAnsi=".VnTime"/>
    </w:rPr>
  </w:style>
  <w:style w:type="character" w:styleId="Hyperlink">
    <w:name w:val="Hyperlink"/>
    <w:basedOn w:val="DefaultParagraphFont"/>
    <w:uiPriority w:val="99"/>
    <w:semiHidden/>
    <w:unhideWhenUsed/>
    <w:rsid w:val="00F95361"/>
    <w:rPr>
      <w:color w:val="0000FF"/>
      <w:u w:val="single"/>
    </w:rPr>
  </w:style>
  <w:style w:type="paragraph" w:styleId="BodyTextIndent">
    <w:name w:val="Body Text Indent"/>
    <w:basedOn w:val="Normal"/>
    <w:link w:val="BodyTextIndentChar"/>
    <w:uiPriority w:val="99"/>
    <w:semiHidden/>
    <w:unhideWhenUsed/>
    <w:rsid w:val="000610DC"/>
    <w:pPr>
      <w:spacing w:after="120"/>
      <w:ind w:left="360"/>
    </w:pPr>
  </w:style>
  <w:style w:type="character" w:customStyle="1" w:styleId="BodyTextIndentChar">
    <w:name w:val="Body Text Indent Char"/>
    <w:basedOn w:val="DefaultParagraphFont"/>
    <w:link w:val="BodyTextIndent"/>
    <w:uiPriority w:val="99"/>
    <w:semiHidden/>
    <w:rsid w:val="000610DC"/>
    <w:rPr>
      <w:rFonts w:ascii=".VnTime" w:eastAsia="Times New Roman" w:hAnsi=".VnTime"/>
    </w:rPr>
  </w:style>
  <w:style w:type="paragraph" w:styleId="BodyText2">
    <w:name w:val="Body Text 2"/>
    <w:basedOn w:val="Normal"/>
    <w:link w:val="BodyText2Char"/>
    <w:uiPriority w:val="99"/>
    <w:unhideWhenUsed/>
    <w:rsid w:val="00CB682F"/>
    <w:pPr>
      <w:spacing w:after="120" w:line="480" w:lineRule="auto"/>
    </w:pPr>
  </w:style>
  <w:style w:type="character" w:customStyle="1" w:styleId="BodyText2Char">
    <w:name w:val="Body Text 2 Char"/>
    <w:basedOn w:val="DefaultParagraphFont"/>
    <w:link w:val="BodyText2"/>
    <w:uiPriority w:val="99"/>
    <w:rsid w:val="00CB682F"/>
    <w:rPr>
      <w:rFonts w:ascii=".VnTime" w:eastAsia="Times New Roman" w:hAnsi=".VnTime"/>
    </w:rPr>
  </w:style>
  <w:style w:type="paragraph" w:styleId="Revision">
    <w:name w:val="Revision"/>
    <w:hidden/>
    <w:uiPriority w:val="99"/>
    <w:semiHidden/>
    <w:rsid w:val="0019318A"/>
    <w:pPr>
      <w:spacing w:after="0" w:line="240" w:lineRule="auto"/>
    </w:pPr>
    <w:rPr>
      <w:rFonts w:ascii=".VnTime" w:eastAsia="Times New Roman" w:hAnsi=".VnTim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B5E"/>
    <w:pPr>
      <w:spacing w:after="0" w:line="240" w:lineRule="auto"/>
    </w:pPr>
    <w:rPr>
      <w:rFonts w:ascii=".VnTime" w:eastAsia="Times New Roman" w:hAnsi=".VnTi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1E7B5E"/>
    <w:pPr>
      <w:spacing w:before="100" w:beforeAutospacing="1" w:after="100" w:afterAutospacing="1"/>
    </w:pPr>
    <w:rPr>
      <w:rFonts w:ascii="Times New Roman" w:hAnsi="Times New Roman"/>
      <w:sz w:val="24"/>
      <w:szCs w:val="24"/>
    </w:rPr>
  </w:style>
  <w:style w:type="paragraph" w:styleId="BodyText">
    <w:name w:val="Body Text"/>
    <w:basedOn w:val="Normal"/>
    <w:link w:val="BodyTextChar"/>
    <w:semiHidden/>
    <w:unhideWhenUsed/>
    <w:rsid w:val="001E7B5E"/>
    <w:pPr>
      <w:jc w:val="both"/>
    </w:pPr>
    <w:rPr>
      <w:szCs w:val="20"/>
    </w:rPr>
  </w:style>
  <w:style w:type="character" w:customStyle="1" w:styleId="BodyTextChar">
    <w:name w:val="Body Text Char"/>
    <w:basedOn w:val="DefaultParagraphFont"/>
    <w:link w:val="BodyText"/>
    <w:semiHidden/>
    <w:rsid w:val="001E7B5E"/>
    <w:rPr>
      <w:rFonts w:ascii=".VnTime" w:eastAsia="Times New Roman" w:hAnsi=".VnTime"/>
      <w:szCs w:val="20"/>
    </w:rPr>
  </w:style>
  <w:style w:type="character" w:customStyle="1" w:styleId="apple-converted-space">
    <w:name w:val="apple-converted-space"/>
    <w:basedOn w:val="DefaultParagraphFont"/>
    <w:rsid w:val="001E7B5E"/>
  </w:style>
  <w:style w:type="paragraph" w:styleId="ListParagraph">
    <w:name w:val="List Paragraph"/>
    <w:basedOn w:val="Normal"/>
    <w:uiPriority w:val="34"/>
    <w:qFormat/>
    <w:rsid w:val="00C629ED"/>
    <w:pPr>
      <w:ind w:left="720"/>
      <w:contextualSpacing/>
    </w:pPr>
  </w:style>
  <w:style w:type="paragraph" w:styleId="BalloonText">
    <w:name w:val="Balloon Text"/>
    <w:basedOn w:val="Normal"/>
    <w:link w:val="BalloonTextChar"/>
    <w:uiPriority w:val="99"/>
    <w:semiHidden/>
    <w:unhideWhenUsed/>
    <w:rsid w:val="004E164B"/>
    <w:rPr>
      <w:rFonts w:ascii="Tahoma" w:hAnsi="Tahoma" w:cs="Tahoma"/>
      <w:sz w:val="16"/>
      <w:szCs w:val="16"/>
    </w:rPr>
  </w:style>
  <w:style w:type="character" w:customStyle="1" w:styleId="BalloonTextChar">
    <w:name w:val="Balloon Text Char"/>
    <w:basedOn w:val="DefaultParagraphFont"/>
    <w:link w:val="BalloonText"/>
    <w:uiPriority w:val="99"/>
    <w:semiHidden/>
    <w:rsid w:val="004E164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B25120"/>
    <w:rPr>
      <w:sz w:val="16"/>
      <w:szCs w:val="16"/>
    </w:rPr>
  </w:style>
  <w:style w:type="paragraph" w:styleId="CommentText">
    <w:name w:val="annotation text"/>
    <w:basedOn w:val="Normal"/>
    <w:link w:val="CommentTextChar"/>
    <w:uiPriority w:val="99"/>
    <w:semiHidden/>
    <w:unhideWhenUsed/>
    <w:rsid w:val="00B25120"/>
    <w:rPr>
      <w:sz w:val="20"/>
      <w:szCs w:val="20"/>
    </w:rPr>
  </w:style>
  <w:style w:type="character" w:customStyle="1" w:styleId="CommentTextChar">
    <w:name w:val="Comment Text Char"/>
    <w:basedOn w:val="DefaultParagraphFont"/>
    <w:link w:val="CommentText"/>
    <w:uiPriority w:val="99"/>
    <w:semiHidden/>
    <w:rsid w:val="00B25120"/>
    <w:rPr>
      <w:rFonts w:ascii=".VnTime" w:eastAsia="Times New Roman" w:hAnsi=".VnTime"/>
      <w:sz w:val="20"/>
      <w:szCs w:val="20"/>
    </w:rPr>
  </w:style>
  <w:style w:type="paragraph" w:styleId="CommentSubject">
    <w:name w:val="annotation subject"/>
    <w:basedOn w:val="CommentText"/>
    <w:next w:val="CommentText"/>
    <w:link w:val="CommentSubjectChar"/>
    <w:uiPriority w:val="99"/>
    <w:semiHidden/>
    <w:unhideWhenUsed/>
    <w:rsid w:val="00B25120"/>
    <w:rPr>
      <w:b/>
      <w:bCs/>
    </w:rPr>
  </w:style>
  <w:style w:type="character" w:customStyle="1" w:styleId="CommentSubjectChar">
    <w:name w:val="Comment Subject Char"/>
    <w:basedOn w:val="CommentTextChar"/>
    <w:link w:val="CommentSubject"/>
    <w:uiPriority w:val="99"/>
    <w:semiHidden/>
    <w:rsid w:val="00B25120"/>
    <w:rPr>
      <w:rFonts w:ascii=".VnTime" w:eastAsia="Times New Roman" w:hAnsi=".VnTime"/>
      <w:b/>
      <w:bCs/>
      <w:sz w:val="20"/>
      <w:szCs w:val="20"/>
    </w:rPr>
  </w:style>
  <w:style w:type="paragraph" w:styleId="Header">
    <w:name w:val="header"/>
    <w:basedOn w:val="Normal"/>
    <w:link w:val="HeaderChar"/>
    <w:uiPriority w:val="99"/>
    <w:unhideWhenUsed/>
    <w:rsid w:val="00F6003F"/>
    <w:pPr>
      <w:tabs>
        <w:tab w:val="center" w:pos="4680"/>
        <w:tab w:val="right" w:pos="9360"/>
      </w:tabs>
    </w:pPr>
  </w:style>
  <w:style w:type="character" w:customStyle="1" w:styleId="HeaderChar">
    <w:name w:val="Header Char"/>
    <w:basedOn w:val="DefaultParagraphFont"/>
    <w:link w:val="Header"/>
    <w:uiPriority w:val="99"/>
    <w:rsid w:val="00F6003F"/>
    <w:rPr>
      <w:rFonts w:ascii=".VnTime" w:eastAsia="Times New Roman" w:hAnsi=".VnTime"/>
    </w:rPr>
  </w:style>
  <w:style w:type="paragraph" w:styleId="Footer">
    <w:name w:val="footer"/>
    <w:basedOn w:val="Normal"/>
    <w:link w:val="FooterChar"/>
    <w:uiPriority w:val="99"/>
    <w:unhideWhenUsed/>
    <w:rsid w:val="00F6003F"/>
    <w:pPr>
      <w:tabs>
        <w:tab w:val="center" w:pos="4680"/>
        <w:tab w:val="right" w:pos="9360"/>
      </w:tabs>
    </w:pPr>
  </w:style>
  <w:style w:type="character" w:customStyle="1" w:styleId="FooterChar">
    <w:name w:val="Footer Char"/>
    <w:basedOn w:val="DefaultParagraphFont"/>
    <w:link w:val="Footer"/>
    <w:uiPriority w:val="99"/>
    <w:rsid w:val="00F6003F"/>
    <w:rPr>
      <w:rFonts w:ascii=".VnTime" w:eastAsia="Times New Roman" w:hAnsi=".VnTime"/>
    </w:rPr>
  </w:style>
  <w:style w:type="character" w:styleId="Hyperlink">
    <w:name w:val="Hyperlink"/>
    <w:basedOn w:val="DefaultParagraphFont"/>
    <w:uiPriority w:val="99"/>
    <w:semiHidden/>
    <w:unhideWhenUsed/>
    <w:rsid w:val="00F95361"/>
    <w:rPr>
      <w:color w:val="0000FF"/>
      <w:u w:val="single"/>
    </w:rPr>
  </w:style>
  <w:style w:type="paragraph" w:styleId="BodyTextIndent">
    <w:name w:val="Body Text Indent"/>
    <w:basedOn w:val="Normal"/>
    <w:link w:val="BodyTextIndentChar"/>
    <w:uiPriority w:val="99"/>
    <w:semiHidden/>
    <w:unhideWhenUsed/>
    <w:rsid w:val="000610DC"/>
    <w:pPr>
      <w:spacing w:after="120"/>
      <w:ind w:left="360"/>
    </w:pPr>
  </w:style>
  <w:style w:type="character" w:customStyle="1" w:styleId="BodyTextIndentChar">
    <w:name w:val="Body Text Indent Char"/>
    <w:basedOn w:val="DefaultParagraphFont"/>
    <w:link w:val="BodyTextIndent"/>
    <w:uiPriority w:val="99"/>
    <w:semiHidden/>
    <w:rsid w:val="000610DC"/>
    <w:rPr>
      <w:rFonts w:ascii=".VnTime" w:eastAsia="Times New Roman" w:hAnsi=".VnTime"/>
    </w:rPr>
  </w:style>
  <w:style w:type="paragraph" w:styleId="BodyText2">
    <w:name w:val="Body Text 2"/>
    <w:basedOn w:val="Normal"/>
    <w:link w:val="BodyText2Char"/>
    <w:uiPriority w:val="99"/>
    <w:unhideWhenUsed/>
    <w:rsid w:val="00CB682F"/>
    <w:pPr>
      <w:spacing w:after="120" w:line="480" w:lineRule="auto"/>
    </w:pPr>
  </w:style>
  <w:style w:type="character" w:customStyle="1" w:styleId="BodyText2Char">
    <w:name w:val="Body Text 2 Char"/>
    <w:basedOn w:val="DefaultParagraphFont"/>
    <w:link w:val="BodyText2"/>
    <w:uiPriority w:val="99"/>
    <w:rsid w:val="00CB682F"/>
    <w:rPr>
      <w:rFonts w:ascii=".VnTime" w:eastAsia="Times New Roman" w:hAnsi=".VnTime"/>
    </w:rPr>
  </w:style>
  <w:style w:type="paragraph" w:styleId="Revision">
    <w:name w:val="Revision"/>
    <w:hidden/>
    <w:uiPriority w:val="99"/>
    <w:semiHidden/>
    <w:rsid w:val="0019318A"/>
    <w:pPr>
      <w:spacing w:after="0" w:line="240" w:lineRule="auto"/>
    </w:pPr>
    <w:rPr>
      <w:rFonts w:ascii=".VnTime" w:eastAsia="Times New Roman" w:hAnsi=".VnT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561">
      <w:bodyDiv w:val="1"/>
      <w:marLeft w:val="0"/>
      <w:marRight w:val="0"/>
      <w:marTop w:val="0"/>
      <w:marBottom w:val="0"/>
      <w:divBdr>
        <w:top w:val="none" w:sz="0" w:space="0" w:color="auto"/>
        <w:left w:val="none" w:sz="0" w:space="0" w:color="auto"/>
        <w:bottom w:val="none" w:sz="0" w:space="0" w:color="auto"/>
        <w:right w:val="none" w:sz="0" w:space="0" w:color="auto"/>
      </w:divBdr>
    </w:div>
    <w:div w:id="264659539">
      <w:bodyDiv w:val="1"/>
      <w:marLeft w:val="0"/>
      <w:marRight w:val="0"/>
      <w:marTop w:val="0"/>
      <w:marBottom w:val="0"/>
      <w:divBdr>
        <w:top w:val="none" w:sz="0" w:space="0" w:color="auto"/>
        <w:left w:val="none" w:sz="0" w:space="0" w:color="auto"/>
        <w:bottom w:val="none" w:sz="0" w:space="0" w:color="auto"/>
        <w:right w:val="none" w:sz="0" w:space="0" w:color="auto"/>
      </w:divBdr>
    </w:div>
    <w:div w:id="544564845">
      <w:bodyDiv w:val="1"/>
      <w:marLeft w:val="0"/>
      <w:marRight w:val="0"/>
      <w:marTop w:val="0"/>
      <w:marBottom w:val="0"/>
      <w:divBdr>
        <w:top w:val="none" w:sz="0" w:space="0" w:color="auto"/>
        <w:left w:val="none" w:sz="0" w:space="0" w:color="auto"/>
        <w:bottom w:val="none" w:sz="0" w:space="0" w:color="auto"/>
        <w:right w:val="none" w:sz="0" w:space="0" w:color="auto"/>
      </w:divBdr>
    </w:div>
    <w:div w:id="883561773">
      <w:bodyDiv w:val="1"/>
      <w:marLeft w:val="0"/>
      <w:marRight w:val="0"/>
      <w:marTop w:val="0"/>
      <w:marBottom w:val="0"/>
      <w:divBdr>
        <w:top w:val="none" w:sz="0" w:space="0" w:color="auto"/>
        <w:left w:val="none" w:sz="0" w:space="0" w:color="auto"/>
        <w:bottom w:val="none" w:sz="0" w:space="0" w:color="auto"/>
        <w:right w:val="none" w:sz="0" w:space="0" w:color="auto"/>
      </w:divBdr>
    </w:div>
    <w:div w:id="1160076536">
      <w:bodyDiv w:val="1"/>
      <w:marLeft w:val="0"/>
      <w:marRight w:val="0"/>
      <w:marTop w:val="0"/>
      <w:marBottom w:val="0"/>
      <w:divBdr>
        <w:top w:val="none" w:sz="0" w:space="0" w:color="auto"/>
        <w:left w:val="none" w:sz="0" w:space="0" w:color="auto"/>
        <w:bottom w:val="none" w:sz="0" w:space="0" w:color="auto"/>
        <w:right w:val="none" w:sz="0" w:space="0" w:color="auto"/>
      </w:divBdr>
    </w:div>
    <w:div w:id="1363899769">
      <w:bodyDiv w:val="1"/>
      <w:marLeft w:val="0"/>
      <w:marRight w:val="0"/>
      <w:marTop w:val="0"/>
      <w:marBottom w:val="0"/>
      <w:divBdr>
        <w:top w:val="none" w:sz="0" w:space="0" w:color="auto"/>
        <w:left w:val="none" w:sz="0" w:space="0" w:color="auto"/>
        <w:bottom w:val="none" w:sz="0" w:space="0" w:color="auto"/>
        <w:right w:val="none" w:sz="0" w:space="0" w:color="auto"/>
      </w:divBdr>
    </w:div>
    <w:div w:id="1393499279">
      <w:bodyDiv w:val="1"/>
      <w:marLeft w:val="0"/>
      <w:marRight w:val="0"/>
      <w:marTop w:val="0"/>
      <w:marBottom w:val="0"/>
      <w:divBdr>
        <w:top w:val="none" w:sz="0" w:space="0" w:color="auto"/>
        <w:left w:val="none" w:sz="0" w:space="0" w:color="auto"/>
        <w:bottom w:val="none" w:sz="0" w:space="0" w:color="auto"/>
        <w:right w:val="none" w:sz="0" w:space="0" w:color="auto"/>
      </w:divBdr>
    </w:div>
    <w:div w:id="1604269203">
      <w:bodyDiv w:val="1"/>
      <w:marLeft w:val="0"/>
      <w:marRight w:val="0"/>
      <w:marTop w:val="0"/>
      <w:marBottom w:val="0"/>
      <w:divBdr>
        <w:top w:val="none" w:sz="0" w:space="0" w:color="auto"/>
        <w:left w:val="none" w:sz="0" w:space="0" w:color="auto"/>
        <w:bottom w:val="none" w:sz="0" w:space="0" w:color="auto"/>
        <w:right w:val="none" w:sz="0" w:space="0" w:color="auto"/>
      </w:divBdr>
    </w:div>
    <w:div w:id="20413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641BE-9536-4FC9-8F4F-F16D422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thekiem 0972.789.283</Company>
  <LinksUpToDate>false</LinksUpToDate>
  <CharactersWithSpaces>8028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dc:creator>
  <cp:lastModifiedBy>Admin</cp:lastModifiedBy>
  <cp:revision>6</cp:revision>
  <cp:lastPrinted>2019-09-04T03:08:00Z</cp:lastPrinted>
  <dcterms:created xsi:type="dcterms:W3CDTF">2023-08-15T07:20:00Z</dcterms:created>
  <dcterms:modified xsi:type="dcterms:W3CDTF">2023-08-15T09:59:00Z</dcterms:modified>
</cp:coreProperties>
</file>